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1A" w:rsidRPr="009A3F8A" w:rsidRDefault="00053C1A" w:rsidP="00402C8A">
      <w:pPr>
        <w:jc w:val="center"/>
        <w:rPr>
          <w:rFonts w:ascii="Times New Roman" w:hAnsi="Times New Roman" w:cs="Times New Roman"/>
          <w:b/>
          <w:bCs/>
        </w:rPr>
      </w:pPr>
      <w:r w:rsidRPr="009A3F8A">
        <w:rPr>
          <w:rFonts w:ascii="Times New Roman" w:hAnsi="Times New Roman" w:cs="Times New Roman"/>
          <w:b/>
          <w:bCs/>
        </w:rPr>
        <w:t>Obsah označení obalu</w:t>
      </w:r>
    </w:p>
    <w:p w:rsidR="00053C1A" w:rsidRDefault="00053C1A" w:rsidP="00402C8A">
      <w:pPr>
        <w:pStyle w:val="WW-Footer"/>
        <w:jc w:val="center"/>
        <w:rPr>
          <w:b/>
          <w:bCs/>
          <w:sz w:val="22"/>
          <w:szCs w:val="22"/>
          <w:lang w:val="cs-CZ"/>
        </w:rPr>
      </w:pPr>
      <w:r w:rsidRPr="009A3F8A">
        <w:rPr>
          <w:b/>
          <w:bCs/>
          <w:sz w:val="22"/>
          <w:szCs w:val="22"/>
          <w:lang w:val="cs-CZ"/>
        </w:rPr>
        <w:t>ASPERMET 200 EC</w:t>
      </w:r>
    </w:p>
    <w:p w:rsidR="00440C62" w:rsidRDefault="00440C62" w:rsidP="00440C62">
      <w:pPr>
        <w:pStyle w:val="WW-Footer"/>
        <w:rPr>
          <w:b/>
          <w:bCs/>
          <w:sz w:val="22"/>
          <w:szCs w:val="22"/>
          <w:lang w:val="cs-CZ"/>
        </w:rPr>
      </w:pPr>
    </w:p>
    <w:p w:rsidR="00440C62" w:rsidRPr="009F255A" w:rsidRDefault="009B234E" w:rsidP="00440C62">
      <w:pPr>
        <w:rPr>
          <w:b/>
          <w:bCs/>
        </w:rPr>
      </w:pPr>
      <w:r>
        <w:rPr>
          <w:rFonts w:ascii="Times New Roman" w:hAnsi="Times New Roman" w:cs="Times New Roman"/>
        </w:rPr>
        <w:t>Č. j.</w:t>
      </w:r>
      <w:r w:rsidR="00440C62">
        <w:rPr>
          <w:rFonts w:ascii="Times New Roman" w:hAnsi="Times New Roman" w:cs="Times New Roman"/>
        </w:rPr>
        <w:t xml:space="preserve"> k uvedení biocidního</w:t>
      </w:r>
      <w:r w:rsidR="00BC307F">
        <w:rPr>
          <w:rFonts w:ascii="Times New Roman" w:hAnsi="Times New Roman" w:cs="Times New Roman"/>
        </w:rPr>
        <w:t xml:space="preserve"> výrobku na trh: </w:t>
      </w:r>
      <w:r w:rsidR="009F255A" w:rsidRPr="009F255A">
        <w:rPr>
          <w:rFonts w:ascii="Times New Roman" w:hAnsi="Times New Roman" w:cs="Times New Roman"/>
        </w:rPr>
        <w:t>MZDR69610/2011/SOZ</w:t>
      </w:r>
    </w:p>
    <w:p w:rsidR="00440C62" w:rsidRPr="009A3F8A" w:rsidRDefault="00440C62" w:rsidP="00440C62">
      <w:pPr>
        <w:pStyle w:val="WW-Footer"/>
        <w:rPr>
          <w:b/>
          <w:bCs/>
          <w:sz w:val="22"/>
          <w:szCs w:val="22"/>
          <w:lang w:val="cs-CZ"/>
        </w:rPr>
      </w:pPr>
    </w:p>
    <w:p w:rsidR="00053C1A" w:rsidRPr="009A3F8A" w:rsidRDefault="00053C1A" w:rsidP="00402C8A">
      <w:pPr>
        <w:pStyle w:val="WW-Footer"/>
        <w:jc w:val="center"/>
        <w:rPr>
          <w:b/>
          <w:bCs/>
          <w:sz w:val="22"/>
          <w:szCs w:val="22"/>
          <w:lang w:val="cs-CZ"/>
        </w:rPr>
      </w:pPr>
    </w:p>
    <w:p w:rsidR="00053C1A" w:rsidRPr="009A3F8A" w:rsidRDefault="009B234E" w:rsidP="00402C8A">
      <w:pPr>
        <w:pStyle w:val="WW-Footer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Insekticidní </w:t>
      </w:r>
      <w:r w:rsidRPr="00170442">
        <w:rPr>
          <w:color w:val="auto"/>
          <w:sz w:val="22"/>
          <w:szCs w:val="22"/>
          <w:lang w:val="cs-CZ"/>
        </w:rPr>
        <w:t>přípravek</w:t>
      </w:r>
      <w:r w:rsidR="00053C1A" w:rsidRPr="009A3F8A">
        <w:rPr>
          <w:sz w:val="22"/>
          <w:szCs w:val="22"/>
          <w:lang w:val="cs-CZ"/>
        </w:rPr>
        <w:t xml:space="preserve"> ve form</w:t>
      </w:r>
      <w:r w:rsidR="00474CA4">
        <w:rPr>
          <w:sz w:val="22"/>
          <w:szCs w:val="22"/>
          <w:lang w:val="cs-CZ"/>
        </w:rPr>
        <w:t xml:space="preserve">ě koncentrátu zahuštěné emulze </w:t>
      </w:r>
      <w:r w:rsidR="00053C1A" w:rsidRPr="009A3F8A">
        <w:rPr>
          <w:sz w:val="22"/>
          <w:szCs w:val="22"/>
          <w:lang w:val="cs-CZ"/>
        </w:rPr>
        <w:t>pro ředění vodou k postřiku nebo směsi s olejem k aerosolování.</w:t>
      </w:r>
    </w:p>
    <w:p w:rsidR="00053C1A" w:rsidRPr="009A3F8A" w:rsidRDefault="009B234E" w:rsidP="00402C8A">
      <w:pPr>
        <w:pStyle w:val="WW-Footer"/>
        <w:jc w:val="both"/>
        <w:rPr>
          <w:sz w:val="22"/>
          <w:szCs w:val="22"/>
          <w:lang w:val="cs-CZ"/>
        </w:rPr>
      </w:pPr>
      <w:r w:rsidRPr="00170442">
        <w:rPr>
          <w:color w:val="auto"/>
          <w:sz w:val="22"/>
          <w:szCs w:val="22"/>
          <w:lang w:val="cs-CZ"/>
        </w:rPr>
        <w:t>Přípravek</w:t>
      </w:r>
      <w:r w:rsidR="00053C1A" w:rsidRPr="009A3F8A">
        <w:rPr>
          <w:sz w:val="22"/>
          <w:szCs w:val="22"/>
          <w:lang w:val="cs-CZ"/>
        </w:rPr>
        <w:t xml:space="preserve"> s kontaktním i požerovým účinkem určený k hubení létajícího a lezoucího hmyzu při sanitár</w:t>
      </w:r>
      <w:r w:rsidR="00493A24">
        <w:rPr>
          <w:sz w:val="22"/>
          <w:szCs w:val="22"/>
          <w:lang w:val="cs-CZ"/>
        </w:rPr>
        <w:t>ní hygieně a k hubení skladištních</w:t>
      </w:r>
      <w:r w:rsidR="00CE1BB0">
        <w:rPr>
          <w:sz w:val="22"/>
          <w:szCs w:val="22"/>
          <w:lang w:val="cs-CZ"/>
        </w:rPr>
        <w:t xml:space="preserve"> škůdců (</w:t>
      </w:r>
      <w:r w:rsidR="00053C1A" w:rsidRPr="009A3F8A">
        <w:rPr>
          <w:sz w:val="22"/>
          <w:szCs w:val="22"/>
          <w:lang w:val="cs-CZ"/>
        </w:rPr>
        <w:t>hmyzu) při ochraně p</w:t>
      </w:r>
      <w:r w:rsidR="00CE1BB0">
        <w:rPr>
          <w:sz w:val="22"/>
          <w:szCs w:val="22"/>
          <w:lang w:val="cs-CZ"/>
        </w:rPr>
        <w:t>otravin.</w:t>
      </w:r>
    </w:p>
    <w:p w:rsidR="00053C1A" w:rsidRPr="009A3F8A" w:rsidRDefault="00053C1A" w:rsidP="00402C8A">
      <w:pPr>
        <w:pStyle w:val="WW-Footer"/>
        <w:jc w:val="both"/>
        <w:rPr>
          <w:sz w:val="22"/>
          <w:szCs w:val="22"/>
          <w:lang w:val="cs-CZ"/>
        </w:rPr>
      </w:pPr>
    </w:p>
    <w:p w:rsidR="00053C1A" w:rsidRPr="009A3F8A" w:rsidRDefault="00053C1A" w:rsidP="00F143CC">
      <w:pPr>
        <w:pStyle w:val="WW-TableContents11111"/>
        <w:snapToGrid w:val="0"/>
        <w:rPr>
          <w:rFonts w:ascii="Times New Roman" w:hAnsi="Times New Roman" w:cs="Times New Roman"/>
        </w:rPr>
      </w:pPr>
      <w:r w:rsidRPr="009A3F8A">
        <w:rPr>
          <w:rFonts w:ascii="Times New Roman" w:hAnsi="Times New Roman" w:cs="Times New Roman"/>
          <w:color w:val="000000"/>
          <w:lang w:eastAsia="ar-SA"/>
        </w:rPr>
        <w:t>Obsah biologicky účinné látky</w:t>
      </w:r>
      <w:r w:rsidRPr="009A3F8A">
        <w:rPr>
          <w:rFonts w:ascii="Times New Roman" w:hAnsi="Times New Roman" w:cs="Times New Roman"/>
        </w:rPr>
        <w:t xml:space="preserve">: 200 g </w:t>
      </w:r>
      <w:r w:rsidR="00263C92" w:rsidRPr="009A3F8A">
        <w:rPr>
          <w:rFonts w:ascii="Times New Roman" w:hAnsi="Times New Roman" w:cs="Times New Roman"/>
          <w:b/>
          <w:bCs/>
        </w:rPr>
        <w:t>permethrin</w:t>
      </w:r>
      <w:r w:rsidRPr="009A3F8A">
        <w:rPr>
          <w:rFonts w:ascii="Times New Roman" w:hAnsi="Times New Roman" w:cs="Times New Roman"/>
          <w:b/>
          <w:bCs/>
        </w:rPr>
        <w:t xml:space="preserve"> </w:t>
      </w:r>
      <w:r w:rsidR="00263C92" w:rsidRPr="009A3F8A">
        <w:rPr>
          <w:rFonts w:ascii="Times New Roman" w:hAnsi="Times New Roman" w:cs="Times New Roman"/>
          <w:b/>
          <w:bCs/>
        </w:rPr>
        <w:t xml:space="preserve"> </w:t>
      </w:r>
      <w:r w:rsidR="00263C92" w:rsidRPr="009A3F8A">
        <w:rPr>
          <w:rFonts w:ascii="Times New Roman" w:hAnsi="Times New Roman" w:cs="Times New Roman"/>
          <w:color w:val="000000"/>
        </w:rPr>
        <w:t>m-fenoxybenzyl-[3-(</w:t>
      </w:r>
      <w:proofErr w:type="gramStart"/>
      <w:r w:rsidR="00263C92" w:rsidRPr="009A3F8A">
        <w:rPr>
          <w:rFonts w:ascii="Times New Roman" w:hAnsi="Times New Roman" w:cs="Times New Roman"/>
          <w:color w:val="000000"/>
        </w:rPr>
        <w:t>2,2-dichlorvinyl</w:t>
      </w:r>
      <w:proofErr w:type="gramEnd"/>
      <w:r w:rsidR="00263C92" w:rsidRPr="009A3F8A">
        <w:rPr>
          <w:rFonts w:ascii="Times New Roman" w:hAnsi="Times New Roman" w:cs="Times New Roman"/>
          <w:color w:val="000000"/>
        </w:rPr>
        <w:t>)-2-dimethylcyklopropankarbamát</w:t>
      </w:r>
      <w:r w:rsidR="00263C92" w:rsidRPr="009A3F8A">
        <w:rPr>
          <w:rFonts w:ascii="Times New Roman" w:hAnsi="Times New Roman" w:cs="Times New Roman"/>
          <w:b/>
          <w:bCs/>
        </w:rPr>
        <w:t xml:space="preserve"> </w:t>
      </w:r>
      <w:r w:rsidRPr="009A3F8A">
        <w:rPr>
          <w:rFonts w:ascii="Times New Roman" w:hAnsi="Times New Roman" w:cs="Times New Roman"/>
        </w:rPr>
        <w:t>v 1 litru přípravku.</w:t>
      </w:r>
    </w:p>
    <w:p w:rsidR="00263C92" w:rsidRPr="00FF765E" w:rsidRDefault="00263C92" w:rsidP="000A237D">
      <w:pPr>
        <w:pStyle w:val="Bezmezer"/>
        <w:tabs>
          <w:tab w:val="center" w:pos="4536"/>
        </w:tabs>
        <w:rPr>
          <w:rFonts w:ascii="Times New Roman" w:hAnsi="Times New Roman" w:cs="Times New Roman"/>
          <w:b/>
        </w:rPr>
      </w:pPr>
      <w:r w:rsidRPr="00FF765E">
        <w:rPr>
          <w:rFonts w:ascii="Times New Roman" w:hAnsi="Times New Roman" w:cs="Times New Roman"/>
          <w:b/>
        </w:rPr>
        <w:t>POZOR!</w:t>
      </w:r>
      <w:r w:rsidR="000A237D">
        <w:rPr>
          <w:rFonts w:ascii="Times New Roman" w:hAnsi="Times New Roman" w:cs="Times New Roman"/>
          <w:b/>
        </w:rPr>
        <w:tab/>
      </w:r>
    </w:p>
    <w:p w:rsidR="00263C92" w:rsidRPr="009A3F8A" w:rsidRDefault="00263C92" w:rsidP="00263C92">
      <w:pPr>
        <w:pStyle w:val="Bezmezer"/>
        <w:rPr>
          <w:rFonts w:ascii="Times New Roman" w:hAnsi="Times New Roman" w:cs="Times New Roman"/>
          <w:color w:val="000000"/>
        </w:rPr>
      </w:pPr>
      <w:r w:rsidRPr="009A3F8A">
        <w:rPr>
          <w:rFonts w:ascii="Times New Roman" w:hAnsi="Times New Roman" w:cs="Times New Roman"/>
        </w:rPr>
        <w:t xml:space="preserve">Přípravek obsahuje nebezpečnou látku </w:t>
      </w:r>
      <w:r w:rsidR="00A5463E" w:rsidRPr="009A3F8A">
        <w:rPr>
          <w:rFonts w:ascii="Times New Roman" w:hAnsi="Times New Roman" w:cs="Times New Roman"/>
        </w:rPr>
        <w:t xml:space="preserve"> </w:t>
      </w:r>
      <w:r w:rsidR="00A5463E" w:rsidRPr="009A3F8A">
        <w:rPr>
          <w:rFonts w:ascii="Times New Roman" w:hAnsi="Times New Roman" w:cs="Times New Roman"/>
          <w:color w:val="000000"/>
        </w:rPr>
        <w:t>m-fenoxybenzyl-[3-(</w:t>
      </w:r>
      <w:proofErr w:type="gramStart"/>
      <w:r w:rsidR="00A5463E" w:rsidRPr="009A3F8A">
        <w:rPr>
          <w:rFonts w:ascii="Times New Roman" w:hAnsi="Times New Roman" w:cs="Times New Roman"/>
          <w:color w:val="000000"/>
        </w:rPr>
        <w:t>2,2-dichlorvinyl</w:t>
      </w:r>
      <w:proofErr w:type="gramEnd"/>
      <w:r w:rsidR="00A5463E" w:rsidRPr="009A3F8A">
        <w:rPr>
          <w:rFonts w:ascii="Times New Roman" w:hAnsi="Times New Roman" w:cs="Times New Roman"/>
          <w:color w:val="000000"/>
        </w:rPr>
        <w:t>)-2-dimethylcyklopropankarbamát</w:t>
      </w:r>
    </w:p>
    <w:p w:rsidR="00A5463E" w:rsidRPr="009A3F8A" w:rsidRDefault="00A5463E" w:rsidP="00263C92">
      <w:pPr>
        <w:pStyle w:val="Bezmezer"/>
        <w:rPr>
          <w:rFonts w:ascii="Times New Roman" w:hAnsi="Times New Roman" w:cs="Times New Roman"/>
          <w:color w:val="000000"/>
        </w:rPr>
      </w:pPr>
    </w:p>
    <w:p w:rsidR="00A5463E" w:rsidRPr="009A3F8A" w:rsidRDefault="00A5463E" w:rsidP="00263C92">
      <w:pPr>
        <w:pStyle w:val="Bezmezer"/>
        <w:rPr>
          <w:rFonts w:ascii="Times New Roman" w:hAnsi="Times New Roman" w:cs="Times New Roman"/>
        </w:rPr>
      </w:pPr>
    </w:p>
    <w:p w:rsidR="00A5463E" w:rsidRPr="009A3F8A" w:rsidRDefault="00A5463E" w:rsidP="00263C92">
      <w:pPr>
        <w:pStyle w:val="Bezmezer"/>
        <w:rPr>
          <w:rFonts w:ascii="Times New Roman" w:hAnsi="Times New Roman" w:cs="Times New Roman"/>
        </w:rPr>
      </w:pPr>
      <w:r w:rsidRPr="009A3F8A">
        <w:rPr>
          <w:rFonts w:ascii="Times New Roman" w:hAnsi="Times New Roman" w:cs="Times New Roman"/>
        </w:rPr>
        <w:t>Může ohrozit zdraví při požití, nadýchání a styku s pokožkou a sliznicemi!</w:t>
      </w:r>
    </w:p>
    <w:p w:rsidR="00A5463E" w:rsidRPr="009A3F8A" w:rsidRDefault="00A5463E" w:rsidP="00263C92">
      <w:pPr>
        <w:pStyle w:val="Bezmezer"/>
        <w:rPr>
          <w:rFonts w:ascii="Times New Roman" w:hAnsi="Times New Roman" w:cs="Times New Roman"/>
        </w:rPr>
      </w:pPr>
      <w:r w:rsidRPr="009A3F8A">
        <w:rPr>
          <w:rFonts w:ascii="Times New Roman" w:hAnsi="Times New Roman" w:cs="Times New Roman"/>
        </w:rPr>
        <w:t>Přípravek používejte jen podle návodu!</w:t>
      </w:r>
    </w:p>
    <w:p w:rsidR="00263C92" w:rsidRPr="009A3F8A" w:rsidRDefault="00263C92" w:rsidP="00F143CC">
      <w:pPr>
        <w:pStyle w:val="WW-TableContents11111"/>
        <w:snapToGrid w:val="0"/>
        <w:rPr>
          <w:rFonts w:ascii="Times New Roman" w:hAnsi="Times New Roman" w:cs="Times New Roman"/>
          <w:b/>
          <w:bCs/>
        </w:rPr>
      </w:pPr>
    </w:p>
    <w:p w:rsidR="00053C1A" w:rsidRPr="009A3F8A" w:rsidRDefault="00053C1A" w:rsidP="00402C8A">
      <w:pPr>
        <w:pStyle w:val="WW-Footer"/>
        <w:jc w:val="both"/>
        <w:rPr>
          <w:sz w:val="22"/>
          <w:szCs w:val="22"/>
          <w:lang w:val="cs-CZ"/>
        </w:rPr>
      </w:pPr>
    </w:p>
    <w:p w:rsidR="00FF765E" w:rsidRDefault="00FF765E" w:rsidP="00FF765E">
      <w:pPr>
        <w:pStyle w:val="Bezmezer"/>
        <w:rPr>
          <w:rFonts w:ascii="Times New Roman" w:hAnsi="Times New Roman"/>
          <w:b/>
        </w:rPr>
      </w:pPr>
      <w:r w:rsidRPr="00931FE5">
        <w:rPr>
          <w:rFonts w:ascii="Times New Roman" w:hAnsi="Times New Roman"/>
          <w:b/>
        </w:rPr>
        <w:t>URČENÍ:</w:t>
      </w:r>
      <w:r w:rsidR="0025279D">
        <w:rPr>
          <w:rFonts w:ascii="Times New Roman" w:hAnsi="Times New Roman"/>
          <w:b/>
        </w:rPr>
        <w:t xml:space="preserve"> </w:t>
      </w:r>
    </w:p>
    <w:p w:rsidR="0025279D" w:rsidRPr="00931FE5" w:rsidRDefault="0025279D" w:rsidP="00FF765E">
      <w:pPr>
        <w:pStyle w:val="Bezmezer"/>
        <w:rPr>
          <w:rFonts w:ascii="Times New Roman" w:hAnsi="Times New Roman"/>
          <w:b/>
        </w:rPr>
      </w:pPr>
    </w:p>
    <w:p w:rsidR="00053C1A" w:rsidRPr="009374A0" w:rsidRDefault="00053C1A" w:rsidP="00AA7CE7">
      <w:pPr>
        <w:pStyle w:val="WW-Footer"/>
        <w:jc w:val="both"/>
        <w:rPr>
          <w:color w:val="auto"/>
          <w:sz w:val="22"/>
          <w:szCs w:val="22"/>
          <w:lang w:val="cs-CZ"/>
        </w:rPr>
      </w:pPr>
      <w:r w:rsidRPr="009374A0">
        <w:rPr>
          <w:b/>
          <w:bCs/>
          <w:color w:val="auto"/>
          <w:sz w:val="22"/>
          <w:szCs w:val="22"/>
          <w:lang w:val="cs-CZ"/>
        </w:rPr>
        <w:t>ASPERMET 200 EC</w:t>
      </w:r>
      <w:r w:rsidR="009374A0" w:rsidRPr="009374A0">
        <w:rPr>
          <w:b/>
          <w:bCs/>
          <w:color w:val="auto"/>
          <w:sz w:val="22"/>
          <w:szCs w:val="22"/>
          <w:lang w:val="cs-CZ"/>
        </w:rPr>
        <w:t xml:space="preserve"> </w:t>
      </w:r>
      <w:r w:rsidRPr="009374A0">
        <w:rPr>
          <w:color w:val="auto"/>
          <w:sz w:val="22"/>
          <w:szCs w:val="22"/>
          <w:lang w:val="cs-CZ"/>
        </w:rPr>
        <w:t xml:space="preserve">je </w:t>
      </w:r>
      <w:r w:rsidR="009374A0" w:rsidRPr="009374A0">
        <w:rPr>
          <w:color w:val="auto"/>
          <w:sz w:val="22"/>
          <w:szCs w:val="22"/>
          <w:lang w:val="cs-CZ"/>
        </w:rPr>
        <w:t>přípravek určený k profesionálnímu použití  </w:t>
      </w:r>
      <w:r w:rsidRPr="009374A0">
        <w:rPr>
          <w:color w:val="auto"/>
          <w:sz w:val="22"/>
          <w:szCs w:val="22"/>
          <w:lang w:val="cs-CZ"/>
        </w:rPr>
        <w:t>k hubení hmyzu při sanitární hygieně: much, komárů, klíšťat, rusů, švábů, štěnic, mravenců f</w:t>
      </w:r>
      <w:r w:rsidR="009B234E" w:rsidRPr="009374A0">
        <w:rPr>
          <w:color w:val="auto"/>
          <w:sz w:val="22"/>
          <w:szCs w:val="22"/>
          <w:lang w:val="cs-CZ"/>
        </w:rPr>
        <w:t>araónů, rybenek apod. Přípravek</w:t>
      </w:r>
      <w:r w:rsidRPr="009374A0">
        <w:rPr>
          <w:color w:val="auto"/>
          <w:sz w:val="22"/>
          <w:szCs w:val="22"/>
          <w:lang w:val="cs-CZ"/>
        </w:rPr>
        <w:t xml:space="preserve"> je také určen k hubení škodlivého hmyzu, hlavně takových druhů jak: </w:t>
      </w:r>
      <w:r w:rsidRPr="009374A0">
        <w:rPr>
          <w:bCs/>
          <w:color w:val="auto"/>
          <w:sz w:val="22"/>
          <w:szCs w:val="22"/>
          <w:lang w:val="cs-CZ"/>
        </w:rPr>
        <w:t>pilous černý</w:t>
      </w:r>
      <w:r w:rsidRPr="009374A0">
        <w:rPr>
          <w:color w:val="auto"/>
          <w:sz w:val="22"/>
          <w:szCs w:val="22"/>
          <w:lang w:val="cs-CZ"/>
        </w:rPr>
        <w:t xml:space="preserve">, mol obilní, zavíječ moučný apod. </w:t>
      </w:r>
    </w:p>
    <w:p w:rsidR="00053C1A" w:rsidRPr="009A3F8A" w:rsidRDefault="00053C1A" w:rsidP="00402C8A">
      <w:pPr>
        <w:pStyle w:val="WW-Footer"/>
        <w:rPr>
          <w:sz w:val="22"/>
          <w:szCs w:val="22"/>
          <w:lang w:val="cs-CZ"/>
        </w:rPr>
      </w:pPr>
    </w:p>
    <w:p w:rsidR="00053C1A" w:rsidRPr="009A3F8A" w:rsidRDefault="00053C1A" w:rsidP="00AA7CE7">
      <w:pPr>
        <w:pStyle w:val="WW-Footer"/>
        <w:jc w:val="both"/>
        <w:rPr>
          <w:sz w:val="22"/>
          <w:szCs w:val="22"/>
          <w:lang w:val="cs-CZ"/>
        </w:rPr>
      </w:pPr>
      <w:r w:rsidRPr="009A3F8A">
        <w:rPr>
          <w:sz w:val="22"/>
          <w:szCs w:val="22"/>
          <w:lang w:val="cs-CZ"/>
        </w:rPr>
        <w:t>Může být používán v obytných, veřejných, kancelářských, dílenských, skladových, zemědělských prostorách a také v nemocnicích (s výjimkou lůžkových oddělení), mateřských školách a jiných, a to za přísného dodržování bezpečnostních opatření.</w:t>
      </w:r>
    </w:p>
    <w:p w:rsidR="00053C1A" w:rsidRDefault="00053C1A" w:rsidP="00402C8A">
      <w:pPr>
        <w:pStyle w:val="WW-Footer"/>
        <w:jc w:val="both"/>
        <w:rPr>
          <w:sz w:val="22"/>
          <w:szCs w:val="22"/>
          <w:lang w:val="cs-CZ"/>
        </w:rPr>
      </w:pPr>
    </w:p>
    <w:p w:rsidR="005141FA" w:rsidRDefault="005141FA" w:rsidP="005141FA">
      <w:pPr>
        <w:pStyle w:val="WW-Footer"/>
        <w:jc w:val="both"/>
        <w:rPr>
          <w:b/>
          <w:bCs/>
          <w:sz w:val="22"/>
          <w:szCs w:val="22"/>
          <w:lang w:val="cs-CZ"/>
        </w:rPr>
      </w:pPr>
      <w:r w:rsidRPr="009A3F8A">
        <w:rPr>
          <w:b/>
          <w:bCs/>
          <w:sz w:val="22"/>
          <w:szCs w:val="22"/>
          <w:lang w:val="cs-CZ"/>
        </w:rPr>
        <w:t>DÁVKOVÁNÍ:</w:t>
      </w:r>
    </w:p>
    <w:p w:rsidR="005141FA" w:rsidRDefault="005141FA" w:rsidP="005141FA">
      <w:pPr>
        <w:pStyle w:val="WW-Footer"/>
        <w:jc w:val="both"/>
        <w:rPr>
          <w:b/>
          <w:bCs/>
          <w:sz w:val="22"/>
          <w:szCs w:val="22"/>
          <w:lang w:val="cs-CZ"/>
        </w:rPr>
      </w:pPr>
    </w:p>
    <w:p w:rsidR="005141FA" w:rsidRPr="009A3F8A" w:rsidRDefault="005141FA" w:rsidP="005141FA">
      <w:pPr>
        <w:pStyle w:val="WW-Footer"/>
        <w:jc w:val="both"/>
        <w:rPr>
          <w:b/>
          <w:bCs/>
          <w:color w:val="auto"/>
          <w:sz w:val="22"/>
          <w:szCs w:val="22"/>
          <w:lang w:val="cs-CZ"/>
        </w:rPr>
      </w:pPr>
      <w:r>
        <w:rPr>
          <w:b/>
          <w:bCs/>
          <w:color w:val="auto"/>
          <w:sz w:val="22"/>
          <w:szCs w:val="22"/>
          <w:lang w:val="cs-CZ"/>
        </w:rPr>
        <w:t>Likvidace hmyzu v místnostech:</w:t>
      </w:r>
    </w:p>
    <w:p w:rsidR="005141FA" w:rsidRPr="009A3F8A" w:rsidRDefault="005141FA" w:rsidP="005141FA">
      <w:pPr>
        <w:pStyle w:val="WW-Footer"/>
        <w:jc w:val="both"/>
        <w:rPr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 xml:space="preserve">- </w:t>
      </w:r>
      <w:r w:rsidRPr="005141FA">
        <w:rPr>
          <w:b/>
          <w:color w:val="auto"/>
          <w:sz w:val="22"/>
          <w:szCs w:val="22"/>
          <w:lang w:val="cs-CZ"/>
        </w:rPr>
        <w:t>metoda postřiku:</w:t>
      </w:r>
      <w:r w:rsidRPr="009A3F8A">
        <w:rPr>
          <w:color w:val="auto"/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d</w:t>
      </w:r>
      <w:r w:rsidRPr="009A3F8A">
        <w:rPr>
          <w:sz w:val="22"/>
          <w:szCs w:val="22"/>
          <w:lang w:val="cs-CZ"/>
        </w:rPr>
        <w:t>oporučená kon</w:t>
      </w:r>
      <w:r>
        <w:rPr>
          <w:sz w:val="22"/>
          <w:szCs w:val="22"/>
          <w:lang w:val="cs-CZ"/>
        </w:rPr>
        <w:t>centrace</w:t>
      </w:r>
      <w:r w:rsidRPr="009A3F8A">
        <w:rPr>
          <w:sz w:val="22"/>
          <w:szCs w:val="22"/>
          <w:lang w:val="cs-CZ"/>
        </w:rPr>
        <w:t xml:space="preserve">: </w:t>
      </w:r>
      <w:r w:rsidRPr="00CE1BB0">
        <w:rPr>
          <w:b/>
          <w:sz w:val="22"/>
          <w:szCs w:val="22"/>
          <w:lang w:val="cs-CZ"/>
        </w:rPr>
        <w:t>2 %</w:t>
      </w:r>
      <w:r w:rsidRPr="009A3F8A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(200 ml přípravku na 10 l vody), při dávce 1</w:t>
      </w:r>
      <w:r w:rsidRPr="009A3F8A">
        <w:rPr>
          <w:sz w:val="22"/>
          <w:szCs w:val="22"/>
          <w:lang w:val="cs-CZ"/>
        </w:rPr>
        <w:t xml:space="preserve"> litr pracovní</w:t>
      </w:r>
      <w:r>
        <w:rPr>
          <w:sz w:val="22"/>
          <w:szCs w:val="22"/>
          <w:lang w:val="cs-CZ"/>
        </w:rPr>
        <w:t xml:space="preserve"> kapaliny na</w:t>
      </w:r>
      <w:r w:rsidRPr="009A3F8A">
        <w:rPr>
          <w:sz w:val="22"/>
          <w:szCs w:val="22"/>
          <w:lang w:val="cs-CZ"/>
        </w:rPr>
        <w:t xml:space="preserve"> 20 m</w:t>
      </w:r>
      <w:r w:rsidRPr="009A3F8A">
        <w:rPr>
          <w:sz w:val="22"/>
          <w:szCs w:val="22"/>
          <w:vertAlign w:val="superscript"/>
          <w:lang w:val="cs-CZ"/>
        </w:rPr>
        <w:t>2</w:t>
      </w:r>
      <w:r w:rsidRPr="009A3F8A">
        <w:rPr>
          <w:sz w:val="22"/>
          <w:szCs w:val="22"/>
          <w:lang w:val="cs-CZ"/>
        </w:rPr>
        <w:t xml:space="preserve"> plochy.</w:t>
      </w:r>
    </w:p>
    <w:p w:rsidR="005141FA" w:rsidRDefault="005141FA" w:rsidP="005141FA">
      <w:pPr>
        <w:pStyle w:val="WW-Footer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- </w:t>
      </w:r>
      <w:proofErr w:type="spellStart"/>
      <w:r w:rsidR="0081015A" w:rsidRPr="0081015A">
        <w:rPr>
          <w:b/>
          <w:sz w:val="22"/>
          <w:szCs w:val="22"/>
          <w:lang w:val="cs-CZ"/>
        </w:rPr>
        <w:t>aerosolování</w:t>
      </w:r>
      <w:proofErr w:type="spellEnd"/>
      <w:r w:rsidRPr="009A3F8A">
        <w:rPr>
          <w:sz w:val="22"/>
          <w:szCs w:val="22"/>
          <w:lang w:val="cs-CZ"/>
        </w:rPr>
        <w:t xml:space="preserve"> pomocí aero</w:t>
      </w:r>
      <w:r w:rsidR="0081015A">
        <w:rPr>
          <w:sz w:val="22"/>
          <w:szCs w:val="22"/>
          <w:lang w:val="cs-CZ"/>
        </w:rPr>
        <w:t>solových vyvíječů v dávce 150 ml</w:t>
      </w:r>
      <w:r w:rsidR="008B5C20">
        <w:rPr>
          <w:sz w:val="22"/>
          <w:szCs w:val="22"/>
          <w:lang w:val="cs-CZ"/>
        </w:rPr>
        <w:t xml:space="preserve"> </w:t>
      </w:r>
      <w:proofErr w:type="gramStart"/>
      <w:r w:rsidR="008B5C20">
        <w:rPr>
          <w:sz w:val="22"/>
          <w:szCs w:val="22"/>
          <w:lang w:val="cs-CZ"/>
        </w:rPr>
        <w:t xml:space="preserve">přípravku v </w:t>
      </w:r>
      <w:r w:rsidRPr="009A3F8A">
        <w:rPr>
          <w:sz w:val="22"/>
          <w:szCs w:val="22"/>
          <w:lang w:val="cs-CZ"/>
        </w:rPr>
        <w:t>1,3</w:t>
      </w:r>
      <w:proofErr w:type="gramEnd"/>
      <w:r w:rsidRPr="009A3F8A">
        <w:rPr>
          <w:sz w:val="22"/>
          <w:szCs w:val="22"/>
          <w:lang w:val="cs-CZ"/>
        </w:rPr>
        <w:t xml:space="preserve"> l bezvonného </w:t>
      </w:r>
      <w:proofErr w:type="spellStart"/>
      <w:r w:rsidRPr="009A3F8A">
        <w:rPr>
          <w:sz w:val="22"/>
          <w:szCs w:val="22"/>
          <w:lang w:val="cs-CZ"/>
        </w:rPr>
        <w:t>vazelinového</w:t>
      </w:r>
      <w:proofErr w:type="spellEnd"/>
      <w:r w:rsidRPr="009A3F8A">
        <w:rPr>
          <w:sz w:val="22"/>
          <w:szCs w:val="22"/>
          <w:lang w:val="cs-CZ"/>
        </w:rPr>
        <w:t xml:space="preserve"> oleje na 1000 m</w:t>
      </w:r>
      <w:r w:rsidRPr="009A3F8A">
        <w:rPr>
          <w:sz w:val="22"/>
          <w:szCs w:val="22"/>
          <w:vertAlign w:val="superscript"/>
          <w:lang w:val="cs-CZ"/>
        </w:rPr>
        <w:t xml:space="preserve">2 </w:t>
      </w:r>
      <w:r w:rsidR="0081015A">
        <w:rPr>
          <w:sz w:val="22"/>
          <w:szCs w:val="22"/>
          <w:vertAlign w:val="superscript"/>
          <w:lang w:val="cs-CZ"/>
        </w:rPr>
        <w:t xml:space="preserve"> </w:t>
      </w:r>
      <w:proofErr w:type="spellStart"/>
      <w:r w:rsidR="0081015A">
        <w:rPr>
          <w:sz w:val="22"/>
          <w:szCs w:val="22"/>
          <w:lang w:val="cs-CZ"/>
        </w:rPr>
        <w:t>dezinse</w:t>
      </w:r>
      <w:r w:rsidRPr="009A3F8A">
        <w:rPr>
          <w:sz w:val="22"/>
          <w:szCs w:val="22"/>
          <w:lang w:val="cs-CZ"/>
        </w:rPr>
        <w:t>kované</w:t>
      </w:r>
      <w:proofErr w:type="spellEnd"/>
      <w:r w:rsidRPr="009A3F8A">
        <w:rPr>
          <w:sz w:val="22"/>
          <w:szCs w:val="22"/>
          <w:lang w:val="cs-CZ"/>
        </w:rPr>
        <w:t xml:space="preserve"> plochy.</w:t>
      </w:r>
      <w:r w:rsidR="0081015A">
        <w:rPr>
          <w:sz w:val="22"/>
          <w:szCs w:val="22"/>
          <w:lang w:val="cs-CZ"/>
        </w:rPr>
        <w:t xml:space="preserve"> </w:t>
      </w:r>
    </w:p>
    <w:p w:rsidR="007B55F7" w:rsidRDefault="007B55F7" w:rsidP="005141FA">
      <w:pPr>
        <w:pStyle w:val="WW-Footer"/>
        <w:jc w:val="both"/>
        <w:rPr>
          <w:sz w:val="22"/>
          <w:szCs w:val="22"/>
          <w:lang w:val="cs-CZ"/>
        </w:rPr>
      </w:pPr>
    </w:p>
    <w:p w:rsidR="007B55F7" w:rsidRDefault="007B55F7" w:rsidP="007B55F7">
      <w:pPr>
        <w:pStyle w:val="WW-Footer"/>
        <w:jc w:val="both"/>
        <w:rPr>
          <w:b/>
          <w:bCs/>
          <w:sz w:val="22"/>
          <w:szCs w:val="22"/>
          <w:lang w:val="cs-CZ"/>
        </w:rPr>
      </w:pPr>
      <w:r w:rsidRPr="009A3F8A">
        <w:rPr>
          <w:b/>
          <w:bCs/>
          <w:sz w:val="22"/>
          <w:szCs w:val="22"/>
          <w:lang w:val="cs-CZ"/>
        </w:rPr>
        <w:t>Hubení komárů ve venkovním prostředí:</w:t>
      </w:r>
    </w:p>
    <w:p w:rsidR="007B55F7" w:rsidRPr="009A3F8A" w:rsidRDefault="007B55F7" w:rsidP="007B55F7">
      <w:pPr>
        <w:pStyle w:val="WW-Footer"/>
        <w:jc w:val="both"/>
        <w:rPr>
          <w:sz w:val="22"/>
          <w:szCs w:val="22"/>
          <w:lang w:val="cs-CZ"/>
        </w:rPr>
      </w:pPr>
      <w:r w:rsidRPr="009A3F8A">
        <w:rPr>
          <w:b/>
          <w:bCs/>
          <w:sz w:val="22"/>
          <w:szCs w:val="22"/>
          <w:lang w:val="cs-CZ"/>
        </w:rPr>
        <w:t>Zákrok ULV („studená mlha“):</w:t>
      </w:r>
      <w:r w:rsidRPr="009A3F8A">
        <w:rPr>
          <w:sz w:val="22"/>
          <w:szCs w:val="22"/>
          <w:lang w:val="cs-CZ"/>
        </w:rPr>
        <w:t xml:space="preserve"> Zhotovit </w:t>
      </w:r>
      <w:r w:rsidRPr="0081015A">
        <w:rPr>
          <w:b/>
          <w:sz w:val="22"/>
          <w:szCs w:val="22"/>
          <w:lang w:val="cs-CZ"/>
        </w:rPr>
        <w:t>5%</w:t>
      </w:r>
      <w:r w:rsidR="0081015A">
        <w:rPr>
          <w:sz w:val="22"/>
          <w:szCs w:val="22"/>
          <w:lang w:val="cs-CZ"/>
        </w:rPr>
        <w:t xml:space="preserve"> (500 ml přípravku na 10 l vody)</w:t>
      </w:r>
      <w:r w:rsidR="008B5C20">
        <w:rPr>
          <w:sz w:val="22"/>
          <w:szCs w:val="22"/>
          <w:lang w:val="cs-CZ"/>
        </w:rPr>
        <w:t xml:space="preserve"> </w:t>
      </w:r>
      <w:r w:rsidRPr="009A3F8A">
        <w:rPr>
          <w:sz w:val="22"/>
          <w:szCs w:val="22"/>
          <w:lang w:val="cs-CZ"/>
        </w:rPr>
        <w:t xml:space="preserve">vodní roztok přípravku </w:t>
      </w:r>
      <w:proofErr w:type="spellStart"/>
      <w:r w:rsidRPr="009A3F8A">
        <w:rPr>
          <w:sz w:val="22"/>
          <w:szCs w:val="22"/>
          <w:lang w:val="cs-CZ"/>
        </w:rPr>
        <w:t>Aspermet</w:t>
      </w:r>
      <w:proofErr w:type="spellEnd"/>
      <w:r w:rsidRPr="009A3F8A">
        <w:rPr>
          <w:sz w:val="22"/>
          <w:szCs w:val="22"/>
          <w:lang w:val="cs-CZ"/>
        </w:rPr>
        <w:t xml:space="preserve"> 200 EC. Část vody použi</w:t>
      </w:r>
      <w:r>
        <w:rPr>
          <w:sz w:val="22"/>
          <w:szCs w:val="22"/>
          <w:lang w:val="cs-CZ"/>
        </w:rPr>
        <w:t xml:space="preserve">té pro přípravu roztoku </w:t>
      </w:r>
      <w:r w:rsidR="0081015A" w:rsidRPr="007B55F7">
        <w:rPr>
          <w:b/>
          <w:sz w:val="22"/>
          <w:szCs w:val="22"/>
          <w:lang w:val="cs-CZ"/>
        </w:rPr>
        <w:t xml:space="preserve">se </w:t>
      </w:r>
      <w:r w:rsidRPr="007B55F7">
        <w:rPr>
          <w:b/>
          <w:sz w:val="22"/>
          <w:szCs w:val="22"/>
          <w:lang w:val="cs-CZ"/>
        </w:rPr>
        <w:t xml:space="preserve">doporučuje </w:t>
      </w:r>
      <w:r w:rsidRPr="009A3F8A">
        <w:rPr>
          <w:sz w:val="22"/>
          <w:szCs w:val="22"/>
          <w:lang w:val="cs-CZ"/>
        </w:rPr>
        <w:t>nahradit nosičem používaným pro zákroky ULV, který zlepšuje účinnost „studené mlhy“. 10 litrů pracov</w:t>
      </w:r>
      <w:r>
        <w:rPr>
          <w:sz w:val="22"/>
          <w:szCs w:val="22"/>
          <w:lang w:val="cs-CZ"/>
        </w:rPr>
        <w:t>ní kapaliny vystačí pro postřik</w:t>
      </w:r>
      <w:r w:rsidRPr="009A3F8A">
        <w:rPr>
          <w:sz w:val="22"/>
          <w:szCs w:val="22"/>
          <w:lang w:val="cs-CZ"/>
        </w:rPr>
        <w:t xml:space="preserve"> plochy 1 ha.</w:t>
      </w:r>
      <w:r w:rsidR="0081015A">
        <w:rPr>
          <w:sz w:val="22"/>
          <w:szCs w:val="22"/>
          <w:lang w:val="cs-CZ"/>
        </w:rPr>
        <w:t xml:space="preserve">  </w:t>
      </w:r>
    </w:p>
    <w:p w:rsidR="007B55F7" w:rsidRPr="009A3F8A" w:rsidRDefault="007B55F7" w:rsidP="005141FA">
      <w:pPr>
        <w:pStyle w:val="WW-Footer"/>
        <w:jc w:val="both"/>
        <w:rPr>
          <w:sz w:val="22"/>
          <w:szCs w:val="22"/>
          <w:lang w:val="cs-CZ"/>
        </w:rPr>
      </w:pPr>
    </w:p>
    <w:p w:rsidR="007B55F7" w:rsidRDefault="007B55F7" w:rsidP="007B55F7">
      <w:pPr>
        <w:pStyle w:val="WW-Footer"/>
        <w:jc w:val="both"/>
        <w:rPr>
          <w:sz w:val="22"/>
          <w:szCs w:val="22"/>
          <w:lang w:val="cs-CZ"/>
        </w:rPr>
      </w:pPr>
      <w:r w:rsidRPr="009A3F8A">
        <w:rPr>
          <w:b/>
          <w:bCs/>
          <w:sz w:val="22"/>
          <w:szCs w:val="22"/>
          <w:lang w:val="cs-CZ"/>
        </w:rPr>
        <w:t>Zákrok „horkou mlhou“:</w:t>
      </w:r>
      <w:r w:rsidRPr="009A3F8A">
        <w:rPr>
          <w:sz w:val="22"/>
          <w:szCs w:val="22"/>
          <w:lang w:val="cs-CZ"/>
        </w:rPr>
        <w:t xml:space="preserve"> Zhotovit pracovní kapalinu rozředěním</w:t>
      </w:r>
      <w:r w:rsidR="008B5C20">
        <w:rPr>
          <w:sz w:val="22"/>
          <w:szCs w:val="22"/>
          <w:lang w:val="cs-CZ"/>
        </w:rPr>
        <w:t xml:space="preserve"> 0,5 litru</w:t>
      </w:r>
      <w:r w:rsidRPr="009A3F8A">
        <w:rPr>
          <w:sz w:val="22"/>
          <w:szCs w:val="22"/>
          <w:lang w:val="cs-CZ"/>
        </w:rPr>
        <w:t xml:space="preserve"> přípravku</w:t>
      </w:r>
      <w:r w:rsidR="0081015A">
        <w:rPr>
          <w:sz w:val="22"/>
          <w:szCs w:val="22"/>
          <w:lang w:val="cs-CZ"/>
        </w:rPr>
        <w:t xml:space="preserve"> </w:t>
      </w:r>
      <w:proofErr w:type="spellStart"/>
      <w:r w:rsidR="0081015A">
        <w:rPr>
          <w:sz w:val="22"/>
          <w:szCs w:val="22"/>
          <w:lang w:val="cs-CZ"/>
        </w:rPr>
        <w:t>Aspermet</w:t>
      </w:r>
      <w:proofErr w:type="spellEnd"/>
      <w:r w:rsidR="0081015A">
        <w:rPr>
          <w:sz w:val="22"/>
          <w:szCs w:val="22"/>
          <w:lang w:val="cs-CZ"/>
        </w:rPr>
        <w:t xml:space="preserve"> 200EC</w:t>
      </w:r>
      <w:r w:rsidR="0081015A" w:rsidRPr="0081015A">
        <w:rPr>
          <w:rFonts w:ascii="Calibri" w:eastAsia="Calibri" w:hAnsi="Calibri" w:cs="Calibri"/>
          <w:b/>
          <w:bCs/>
          <w:color w:val="auto"/>
          <w:sz w:val="22"/>
          <w:szCs w:val="22"/>
          <w:lang w:val="cs-CZ" w:eastAsia="en-US"/>
        </w:rPr>
        <w:t xml:space="preserve"> </w:t>
      </w:r>
      <w:r w:rsidRPr="009A3F8A">
        <w:rPr>
          <w:sz w:val="22"/>
          <w:szCs w:val="22"/>
          <w:lang w:val="cs-CZ"/>
        </w:rPr>
        <w:t>a 0,5 – 1,5 litru nosiče vodou do</w:t>
      </w:r>
      <w:r w:rsidR="008B5C20">
        <w:rPr>
          <w:sz w:val="22"/>
          <w:szCs w:val="22"/>
          <w:lang w:val="cs-CZ"/>
        </w:rPr>
        <w:t xml:space="preserve"> celkových</w:t>
      </w:r>
      <w:r w:rsidRPr="009A3F8A">
        <w:rPr>
          <w:sz w:val="22"/>
          <w:szCs w:val="22"/>
          <w:lang w:val="cs-CZ"/>
        </w:rPr>
        <w:t xml:space="preserve"> 5 litrů</w:t>
      </w:r>
      <w:r w:rsidR="008B5C20">
        <w:rPr>
          <w:sz w:val="22"/>
          <w:szCs w:val="22"/>
          <w:lang w:val="cs-CZ"/>
        </w:rPr>
        <w:t xml:space="preserve"> pracovní kapaliny. Takto připravená</w:t>
      </w:r>
      <w:r w:rsidRPr="009A3F8A">
        <w:rPr>
          <w:sz w:val="22"/>
          <w:szCs w:val="22"/>
          <w:lang w:val="cs-CZ"/>
        </w:rPr>
        <w:t xml:space="preserve"> pracovní kapalina vystačí k zamlžení 1 ha plochy.</w:t>
      </w:r>
    </w:p>
    <w:p w:rsidR="00D66623" w:rsidRPr="009A3F8A" w:rsidRDefault="00D66623" w:rsidP="007B55F7">
      <w:pPr>
        <w:pStyle w:val="WW-Footer"/>
        <w:jc w:val="both"/>
        <w:rPr>
          <w:sz w:val="22"/>
          <w:szCs w:val="22"/>
          <w:lang w:val="cs-CZ"/>
        </w:rPr>
      </w:pPr>
    </w:p>
    <w:p w:rsidR="00021B9C" w:rsidRDefault="00021B9C" w:rsidP="00D66623">
      <w:pPr>
        <w:pStyle w:val="Bezmezer"/>
        <w:rPr>
          <w:rFonts w:ascii="Times New Roman" w:hAnsi="Times New Roman" w:cs="Times New Roman"/>
          <w:b/>
        </w:rPr>
      </w:pPr>
    </w:p>
    <w:p w:rsidR="00021B9C" w:rsidRDefault="007B55F7" w:rsidP="00D66623">
      <w:pPr>
        <w:pStyle w:val="Bezmezer"/>
        <w:rPr>
          <w:rFonts w:ascii="Times New Roman" w:hAnsi="Times New Roman" w:cs="Times New Roman"/>
          <w:b/>
        </w:rPr>
      </w:pPr>
      <w:r w:rsidRPr="00D66623">
        <w:rPr>
          <w:rFonts w:ascii="Times New Roman" w:hAnsi="Times New Roman" w:cs="Times New Roman"/>
          <w:b/>
        </w:rPr>
        <w:lastRenderedPageBreak/>
        <w:t xml:space="preserve">Hubení klíšťat </w:t>
      </w:r>
      <w:r w:rsidR="00021B9C" w:rsidRPr="001A3347">
        <w:rPr>
          <w:rFonts w:ascii="Times New Roman" w:hAnsi="Times New Roman" w:cs="Times New Roman"/>
          <w:b/>
        </w:rPr>
        <w:t>a komárů</w:t>
      </w:r>
      <w:r w:rsidR="00021B9C">
        <w:rPr>
          <w:rFonts w:ascii="Times New Roman" w:hAnsi="Times New Roman" w:cs="Times New Roman"/>
          <w:b/>
        </w:rPr>
        <w:t xml:space="preserve"> </w:t>
      </w:r>
      <w:r w:rsidRPr="00D66623">
        <w:rPr>
          <w:rFonts w:ascii="Times New Roman" w:hAnsi="Times New Roman" w:cs="Times New Roman"/>
          <w:b/>
        </w:rPr>
        <w:t xml:space="preserve">ve venkovním prostředí: </w:t>
      </w:r>
    </w:p>
    <w:p w:rsidR="007B55F7" w:rsidRPr="00021B9C" w:rsidRDefault="007B55F7" w:rsidP="00D66623">
      <w:pPr>
        <w:pStyle w:val="Bezmezer"/>
        <w:rPr>
          <w:rFonts w:ascii="Times New Roman" w:hAnsi="Times New Roman" w:cs="Times New Roman"/>
          <w:b/>
        </w:rPr>
      </w:pPr>
      <w:r w:rsidRPr="00D66623">
        <w:rPr>
          <w:rFonts w:ascii="Times New Roman" w:hAnsi="Times New Roman" w:cs="Times New Roman"/>
          <w:b/>
        </w:rPr>
        <w:t>-metoda postřiku:</w:t>
      </w:r>
      <w:r w:rsidRPr="00D66623">
        <w:rPr>
          <w:rFonts w:ascii="Times New Roman" w:hAnsi="Times New Roman" w:cs="Times New Roman"/>
        </w:rPr>
        <w:t xml:space="preserve"> zhotovit </w:t>
      </w:r>
      <w:r w:rsidRPr="008B5C20">
        <w:rPr>
          <w:rFonts w:ascii="Times New Roman" w:hAnsi="Times New Roman" w:cs="Times New Roman"/>
          <w:b/>
        </w:rPr>
        <w:t>1%</w:t>
      </w:r>
      <w:r w:rsidRPr="00D66623">
        <w:rPr>
          <w:rFonts w:ascii="Times New Roman" w:hAnsi="Times New Roman" w:cs="Times New Roman"/>
        </w:rPr>
        <w:t xml:space="preserve"> roztok Aspermetu ve vodě (100 ml přípravku v 10 litrech vody) a důkladně promíchat. Používat v dávce 1 l pracovního roztoku na 20 m</w:t>
      </w:r>
      <w:r w:rsidRPr="00D66623">
        <w:rPr>
          <w:rFonts w:ascii="Times New Roman" w:hAnsi="Times New Roman" w:cs="Times New Roman"/>
          <w:vertAlign w:val="superscript"/>
        </w:rPr>
        <w:t xml:space="preserve">2 </w:t>
      </w:r>
      <w:r w:rsidRPr="00D66623">
        <w:rPr>
          <w:rFonts w:ascii="Times New Roman" w:hAnsi="Times New Roman" w:cs="Times New Roman"/>
        </w:rPr>
        <w:t>plochy.</w:t>
      </w:r>
    </w:p>
    <w:p w:rsidR="00D66623" w:rsidRPr="00D66623" w:rsidRDefault="00D66623" w:rsidP="00D66623">
      <w:pPr>
        <w:pStyle w:val="Bezmezer"/>
        <w:rPr>
          <w:rFonts w:ascii="Times New Roman" w:hAnsi="Times New Roman" w:cs="Times New Roman"/>
        </w:rPr>
      </w:pPr>
    </w:p>
    <w:p w:rsidR="007B55F7" w:rsidRDefault="007B55F7" w:rsidP="007B55F7">
      <w:pPr>
        <w:pStyle w:val="Bezmezer"/>
        <w:rPr>
          <w:rFonts w:ascii="Times New Roman" w:hAnsi="Times New Roman"/>
          <w:b/>
        </w:rPr>
      </w:pPr>
      <w:r w:rsidRPr="000266E9">
        <w:rPr>
          <w:rFonts w:ascii="Times New Roman" w:hAnsi="Times New Roman"/>
          <w:b/>
          <w:bCs/>
        </w:rPr>
        <w:t xml:space="preserve">NÁVOD K </w:t>
      </w:r>
      <w:r w:rsidRPr="000266E9">
        <w:rPr>
          <w:rFonts w:ascii="Times New Roman" w:hAnsi="Times New Roman"/>
          <w:b/>
        </w:rPr>
        <w:t>POUŽITÍ:</w:t>
      </w:r>
    </w:p>
    <w:p w:rsidR="005141FA" w:rsidRPr="009A3F8A" w:rsidRDefault="005141FA" w:rsidP="005141FA">
      <w:pPr>
        <w:pStyle w:val="WW-Footer"/>
        <w:jc w:val="both"/>
        <w:rPr>
          <w:b/>
          <w:bCs/>
          <w:sz w:val="22"/>
          <w:szCs w:val="22"/>
          <w:lang w:val="cs-CZ"/>
        </w:rPr>
      </w:pPr>
    </w:p>
    <w:p w:rsidR="007B55F7" w:rsidRDefault="007B55F7" w:rsidP="007B55F7">
      <w:pPr>
        <w:pStyle w:val="WW-Footer"/>
        <w:jc w:val="both"/>
        <w:rPr>
          <w:b/>
          <w:bCs/>
          <w:sz w:val="22"/>
          <w:szCs w:val="22"/>
          <w:lang w:val="cs-CZ"/>
        </w:rPr>
      </w:pPr>
      <w:r w:rsidRPr="009A3F8A">
        <w:rPr>
          <w:b/>
          <w:bCs/>
          <w:sz w:val="22"/>
          <w:szCs w:val="22"/>
          <w:lang w:val="cs-CZ"/>
        </w:rPr>
        <w:t>Uzavřené prostory:</w:t>
      </w:r>
    </w:p>
    <w:p w:rsidR="008B5C20" w:rsidRPr="009A3F8A" w:rsidRDefault="008B5C20" w:rsidP="007B55F7">
      <w:pPr>
        <w:pStyle w:val="WW-Footer"/>
        <w:jc w:val="both"/>
        <w:rPr>
          <w:b/>
          <w:bCs/>
          <w:sz w:val="22"/>
          <w:szCs w:val="22"/>
          <w:lang w:val="cs-CZ"/>
        </w:rPr>
      </w:pPr>
    </w:p>
    <w:p w:rsidR="007B55F7" w:rsidRPr="009A3F8A" w:rsidRDefault="007B55F7" w:rsidP="007B55F7">
      <w:pPr>
        <w:pStyle w:val="WW-Footer"/>
        <w:jc w:val="both"/>
        <w:rPr>
          <w:sz w:val="22"/>
          <w:szCs w:val="22"/>
          <w:lang w:val="cs-CZ"/>
        </w:rPr>
      </w:pPr>
      <w:r w:rsidRPr="009A3F8A">
        <w:rPr>
          <w:sz w:val="22"/>
          <w:szCs w:val="22"/>
          <w:lang w:val="cs-CZ"/>
        </w:rPr>
        <w:t>Zákrok může být proveden pomocí většiny typů postřikovačů používaný</w:t>
      </w:r>
      <w:r>
        <w:rPr>
          <w:sz w:val="22"/>
          <w:szCs w:val="22"/>
          <w:lang w:val="cs-CZ"/>
        </w:rPr>
        <w:t xml:space="preserve">ch k hubení hmyzu v uzavřených </w:t>
      </w:r>
      <w:r w:rsidRPr="009A3F8A">
        <w:rPr>
          <w:sz w:val="22"/>
          <w:szCs w:val="22"/>
          <w:lang w:val="cs-CZ"/>
        </w:rPr>
        <w:t xml:space="preserve">prostorách. </w:t>
      </w:r>
    </w:p>
    <w:p w:rsidR="007B55F7" w:rsidRDefault="007B55F7" w:rsidP="007B55F7">
      <w:pPr>
        <w:pStyle w:val="WW-Footer"/>
        <w:jc w:val="both"/>
        <w:rPr>
          <w:sz w:val="22"/>
          <w:szCs w:val="22"/>
          <w:lang w:val="cs-CZ"/>
        </w:rPr>
      </w:pPr>
      <w:r w:rsidRPr="009A3F8A">
        <w:rPr>
          <w:sz w:val="22"/>
          <w:szCs w:val="22"/>
          <w:lang w:val="cs-CZ"/>
        </w:rPr>
        <w:t>Základním pravidlem správného provedení zákroku je pečlivé pokrytí kapalinou (do okamžiku začátku jejího minimálního ztékání) ošetřovaných ploch. Postřikovat se může nejvýše 1/3 plochy místnosti.</w:t>
      </w:r>
    </w:p>
    <w:p w:rsidR="007B55F7" w:rsidRPr="009A3F8A" w:rsidRDefault="007B55F7" w:rsidP="007B55F7">
      <w:pPr>
        <w:pStyle w:val="WW-Footer"/>
        <w:jc w:val="both"/>
        <w:rPr>
          <w:sz w:val="22"/>
          <w:szCs w:val="22"/>
          <w:lang w:val="cs-CZ"/>
        </w:rPr>
      </w:pPr>
      <w:r>
        <w:rPr>
          <w:b/>
          <w:bCs/>
          <w:sz w:val="22"/>
          <w:szCs w:val="22"/>
          <w:lang w:val="cs-CZ"/>
        </w:rPr>
        <w:t>V případě hubení lezoucího</w:t>
      </w:r>
      <w:r w:rsidRPr="009A3F8A">
        <w:rPr>
          <w:b/>
          <w:bCs/>
          <w:sz w:val="22"/>
          <w:szCs w:val="22"/>
          <w:lang w:val="cs-CZ"/>
        </w:rPr>
        <w:t xml:space="preserve"> hmyzu </w:t>
      </w:r>
      <w:r w:rsidRPr="009A3F8A">
        <w:rPr>
          <w:sz w:val="22"/>
          <w:szCs w:val="22"/>
          <w:lang w:val="cs-CZ"/>
        </w:rPr>
        <w:t>(rusů domácích, švábů apod.) je nutno zvláštní pozornost věnovat místům jejich hnízdění (kouty stěn a podlah, škvíry, štěrbiny, prostupy trubek a kabelů, místa s lištami, tapetami a obložením, vany, skříňky dřezů, zadní části nábytků a obrazů, digestoře apod.).</w:t>
      </w:r>
    </w:p>
    <w:p w:rsidR="007B55F7" w:rsidRDefault="007B55F7" w:rsidP="007B55F7">
      <w:pPr>
        <w:pStyle w:val="WW-Footer"/>
        <w:jc w:val="both"/>
        <w:rPr>
          <w:sz w:val="22"/>
          <w:szCs w:val="22"/>
          <w:lang w:val="cs-CZ"/>
        </w:rPr>
      </w:pPr>
      <w:r w:rsidRPr="009A3F8A">
        <w:rPr>
          <w:b/>
          <w:bCs/>
          <w:sz w:val="22"/>
          <w:szCs w:val="22"/>
          <w:lang w:val="cs-CZ"/>
        </w:rPr>
        <w:t>V případě hubení much</w:t>
      </w:r>
      <w:r w:rsidRPr="009A3F8A">
        <w:rPr>
          <w:sz w:val="22"/>
          <w:szCs w:val="22"/>
          <w:lang w:val="cs-CZ"/>
        </w:rPr>
        <w:t xml:space="preserve"> je třeba postřikovat plochy, na kterých se mouchy zdržují nejraději (prosluněné části zdi, okolí oken, svítidel, nosné sloupy, přepážky, místa odkládání odpadků – pokud se nevyu</w:t>
      </w:r>
      <w:r w:rsidR="008B5C20">
        <w:rPr>
          <w:sz w:val="22"/>
          <w:szCs w:val="22"/>
          <w:lang w:val="cs-CZ"/>
        </w:rPr>
        <w:t xml:space="preserve">žívají jako krmivo pro zvířata </w:t>
      </w:r>
      <w:r w:rsidRPr="009A3F8A">
        <w:rPr>
          <w:sz w:val="22"/>
          <w:szCs w:val="22"/>
          <w:lang w:val="cs-CZ"/>
        </w:rPr>
        <w:t>apod.).</w:t>
      </w:r>
      <w:bookmarkStart w:id="0" w:name="_GoBack"/>
      <w:bookmarkEnd w:id="0"/>
    </w:p>
    <w:p w:rsidR="00EE6591" w:rsidRDefault="00EE6591" w:rsidP="007B55F7">
      <w:pPr>
        <w:pStyle w:val="WW-Footer"/>
        <w:jc w:val="both"/>
        <w:rPr>
          <w:sz w:val="22"/>
          <w:szCs w:val="22"/>
          <w:lang w:val="cs-CZ"/>
        </w:rPr>
      </w:pPr>
    </w:p>
    <w:p w:rsidR="008B5C20" w:rsidRDefault="00EE6591" w:rsidP="008A052D">
      <w:pPr>
        <w:tabs>
          <w:tab w:val="left" w:pos="2412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Venkovní</w:t>
      </w:r>
      <w:r w:rsidRPr="00E12C1E">
        <w:rPr>
          <w:rFonts w:ascii="Times New Roman" w:hAnsi="Times New Roman" w:cs="Times New Roman"/>
          <w:b/>
        </w:rPr>
        <w:t xml:space="preserve"> prostředí: </w:t>
      </w:r>
      <w:r w:rsidR="008A052D">
        <w:rPr>
          <w:rFonts w:ascii="Times New Roman" w:hAnsi="Times New Roman" w:cs="Times New Roman"/>
          <w:b/>
        </w:rPr>
        <w:tab/>
      </w:r>
    </w:p>
    <w:p w:rsidR="00766621" w:rsidRDefault="008B5C20" w:rsidP="00EE659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</w:t>
      </w:r>
      <w:r w:rsidR="00EE6591">
        <w:rPr>
          <w:rFonts w:ascii="Times New Roman" w:hAnsi="Times New Roman" w:cs="Times New Roman"/>
          <w:b/>
        </w:rPr>
        <w:t xml:space="preserve">ikvidace </w:t>
      </w:r>
      <w:r w:rsidR="00950D47" w:rsidRPr="00C84F27">
        <w:rPr>
          <w:rFonts w:ascii="Times New Roman" w:hAnsi="Times New Roman"/>
          <w:b/>
          <w:bCs/>
        </w:rPr>
        <w:t>komárů</w:t>
      </w:r>
      <w:r>
        <w:rPr>
          <w:rFonts w:ascii="Times New Roman" w:hAnsi="Times New Roman" w:cs="Times New Roman"/>
          <w:b/>
        </w:rPr>
        <w:t xml:space="preserve"> a klíšťat</w:t>
      </w:r>
    </w:p>
    <w:p w:rsidR="00EE6591" w:rsidRPr="00DF6C85" w:rsidRDefault="00EE6591" w:rsidP="00EE6591">
      <w:pPr>
        <w:jc w:val="both"/>
        <w:rPr>
          <w:rFonts w:ascii="Times New Roman" w:hAnsi="Times New Roman" w:cs="Times New Roman"/>
          <w:b/>
        </w:rPr>
      </w:pPr>
      <w:r w:rsidRPr="009A3F8A">
        <w:rPr>
          <w:rFonts w:ascii="Times New Roman" w:hAnsi="Times New Roman" w:cs="Times New Roman"/>
        </w:rPr>
        <w:t>Zákrok je nutno provést rovno</w:t>
      </w:r>
      <w:r w:rsidR="00766621">
        <w:rPr>
          <w:rFonts w:ascii="Times New Roman" w:hAnsi="Times New Roman" w:cs="Times New Roman"/>
        </w:rPr>
        <w:t>měrně na celé ploše určené k dez</w:t>
      </w:r>
      <w:r w:rsidRPr="009A3F8A">
        <w:rPr>
          <w:rFonts w:ascii="Times New Roman" w:hAnsi="Times New Roman" w:cs="Times New Roman"/>
        </w:rPr>
        <w:t>insekci za teplého a bezvětrného odpoledne, během něhož se neočekávají dešťové srážky.</w:t>
      </w:r>
      <w:r>
        <w:rPr>
          <w:rFonts w:ascii="Times New Roman" w:hAnsi="Times New Roman" w:cs="Times New Roman"/>
        </w:rPr>
        <w:t xml:space="preserve"> </w:t>
      </w:r>
      <w:r w:rsidRPr="00DF6C85">
        <w:rPr>
          <w:rFonts w:ascii="Times New Roman" w:hAnsi="Times New Roman" w:cs="Times New Roman"/>
        </w:rPr>
        <w:t>Vyhýb</w:t>
      </w:r>
      <w:r w:rsidR="00766621" w:rsidRPr="00DF6C85">
        <w:rPr>
          <w:rFonts w:ascii="Times New Roman" w:hAnsi="Times New Roman" w:cs="Times New Roman"/>
        </w:rPr>
        <w:t>at se provádění zásahu při extré</w:t>
      </w:r>
      <w:r w:rsidRPr="00DF6C85">
        <w:rPr>
          <w:rFonts w:ascii="Times New Roman" w:hAnsi="Times New Roman" w:cs="Times New Roman"/>
        </w:rPr>
        <w:t>mně vy</w:t>
      </w:r>
      <w:r w:rsidR="00766621" w:rsidRPr="00DF6C85">
        <w:rPr>
          <w:rFonts w:ascii="Times New Roman" w:hAnsi="Times New Roman" w:cs="Times New Roman"/>
        </w:rPr>
        <w:t xml:space="preserve">sokých teplotách, které mohou vést ke snížení účinnosti </w:t>
      </w:r>
      <w:r w:rsidRPr="00DF6C85">
        <w:rPr>
          <w:rFonts w:ascii="Times New Roman" w:hAnsi="Times New Roman" w:cs="Times New Roman"/>
        </w:rPr>
        <w:t>působení aktivní látky.</w:t>
      </w:r>
    </w:p>
    <w:p w:rsidR="00EE6591" w:rsidRDefault="00EE6591" w:rsidP="00EE6591">
      <w:pPr>
        <w:jc w:val="both"/>
        <w:rPr>
          <w:rFonts w:ascii="Times New Roman" w:hAnsi="Times New Roman" w:cs="Times New Roman"/>
        </w:rPr>
      </w:pPr>
      <w:r w:rsidRPr="009A3F8A">
        <w:rPr>
          <w:rFonts w:ascii="Times New Roman" w:hAnsi="Times New Roman" w:cs="Times New Roman"/>
        </w:rPr>
        <w:t>Neexistují kontraindikace pro setrvání v oblasti ošetřené dezinsekcí ihned po jejím ukončení, avšak nejdříve po usazení dezinsekční mlhy.</w:t>
      </w:r>
    </w:p>
    <w:p w:rsidR="00EE6591" w:rsidRPr="009A3F8A" w:rsidRDefault="00EE6591" w:rsidP="00EE6591">
      <w:pPr>
        <w:pStyle w:val="WW-Footer"/>
        <w:jc w:val="both"/>
        <w:rPr>
          <w:b/>
          <w:bCs/>
          <w:sz w:val="22"/>
          <w:szCs w:val="22"/>
          <w:lang w:val="cs-CZ"/>
        </w:rPr>
      </w:pPr>
      <w:r w:rsidRPr="009A3F8A">
        <w:rPr>
          <w:b/>
          <w:bCs/>
          <w:sz w:val="22"/>
          <w:szCs w:val="22"/>
          <w:lang w:val="cs-CZ"/>
        </w:rPr>
        <w:t>PŘÍPRAVA UŽITKOVÉ KAPALINY:</w:t>
      </w:r>
    </w:p>
    <w:p w:rsidR="00EE6591" w:rsidRPr="009A3F8A" w:rsidRDefault="00EE6591" w:rsidP="00EE6591">
      <w:pPr>
        <w:pStyle w:val="WW-Footer"/>
        <w:jc w:val="both"/>
        <w:rPr>
          <w:color w:val="auto"/>
          <w:sz w:val="22"/>
          <w:szCs w:val="22"/>
          <w:lang w:val="cs-CZ"/>
        </w:rPr>
      </w:pPr>
      <w:r w:rsidRPr="009A3F8A">
        <w:rPr>
          <w:sz w:val="22"/>
          <w:szCs w:val="22"/>
          <w:lang w:val="cs-CZ"/>
        </w:rPr>
        <w:t>Určete potřebné množství přípravku. Obsah lahve dobře protřep</w:t>
      </w:r>
      <w:r>
        <w:rPr>
          <w:sz w:val="22"/>
          <w:szCs w:val="22"/>
          <w:lang w:val="cs-CZ"/>
        </w:rPr>
        <w:t>ej</w:t>
      </w:r>
      <w:r w:rsidRPr="009A3F8A">
        <w:rPr>
          <w:sz w:val="22"/>
          <w:szCs w:val="22"/>
          <w:lang w:val="cs-CZ"/>
        </w:rPr>
        <w:t>te. Odměřte určené množství přípravku a nalijte do nádržky postřikovače částečně naplněné vodou. Vše dobře promíchejte. Vyprázdněný obal třikrát propláchněte a výplachovou vodu vlijte do nádržky postřikovače. Doplňte nádržku vodou do požadovaného objemu a</w:t>
      </w:r>
      <w:r w:rsidRPr="009A3F8A">
        <w:rPr>
          <w:color w:val="auto"/>
          <w:sz w:val="22"/>
          <w:szCs w:val="22"/>
          <w:lang w:val="cs-CZ"/>
        </w:rPr>
        <w:t xml:space="preserve"> znovu promíchej</w:t>
      </w:r>
      <w:r w:rsidR="008716D0">
        <w:rPr>
          <w:color w:val="auto"/>
          <w:sz w:val="22"/>
          <w:szCs w:val="22"/>
          <w:lang w:val="cs-CZ"/>
        </w:rPr>
        <w:t>te do získání jednorodé emulze</w:t>
      </w:r>
      <w:r w:rsidRPr="009A3F8A">
        <w:rPr>
          <w:color w:val="auto"/>
          <w:sz w:val="22"/>
          <w:szCs w:val="22"/>
          <w:lang w:val="cs-CZ"/>
        </w:rPr>
        <w:t>. Ihned proveďte zákrok.</w:t>
      </w:r>
    </w:p>
    <w:p w:rsidR="00EE6591" w:rsidRDefault="00EE6591" w:rsidP="00EE6591">
      <w:pPr>
        <w:pStyle w:val="WW-Footer"/>
        <w:jc w:val="both"/>
        <w:rPr>
          <w:sz w:val="22"/>
          <w:szCs w:val="22"/>
          <w:lang w:val="cs-CZ"/>
        </w:rPr>
      </w:pPr>
      <w:r w:rsidRPr="009A3F8A">
        <w:rPr>
          <w:sz w:val="22"/>
          <w:szCs w:val="22"/>
          <w:lang w:val="cs-CZ"/>
        </w:rPr>
        <w:t>Po práci pečlivě umyjte vybavení. Zbytky nespotřebované užitkové kapaliny rozřeďte vodou a vystříkejte na dříve postříkané povrchy. Vodu použitou k mytí vybavení vystříkejte na dříve</w:t>
      </w:r>
      <w:r w:rsidR="00021B9C">
        <w:rPr>
          <w:sz w:val="22"/>
          <w:szCs w:val="22"/>
          <w:lang w:val="cs-CZ"/>
        </w:rPr>
        <w:t xml:space="preserve"> postříkané povrchy za použití </w:t>
      </w:r>
      <w:r w:rsidRPr="009A3F8A">
        <w:rPr>
          <w:sz w:val="22"/>
          <w:szCs w:val="22"/>
          <w:lang w:val="cs-CZ"/>
        </w:rPr>
        <w:t>stejných osobních ochranných prostředků.</w:t>
      </w:r>
    </w:p>
    <w:p w:rsidR="00EE6591" w:rsidRPr="009A3F8A" w:rsidRDefault="00EE6591" w:rsidP="00EE6591">
      <w:pPr>
        <w:pStyle w:val="WW-Footer"/>
        <w:jc w:val="both"/>
        <w:rPr>
          <w:sz w:val="22"/>
          <w:szCs w:val="22"/>
          <w:lang w:val="cs-CZ"/>
        </w:rPr>
      </w:pPr>
    </w:p>
    <w:p w:rsidR="00EE6591" w:rsidRPr="009A3F8A" w:rsidRDefault="00EE6591" w:rsidP="00EE6591">
      <w:pPr>
        <w:pStyle w:val="WW-Tekstpodstawowywcity3"/>
        <w:ind w:left="0"/>
        <w:rPr>
          <w:rFonts w:ascii="Times New Roman" w:hAnsi="Times New Roman"/>
          <w:sz w:val="22"/>
          <w:szCs w:val="22"/>
        </w:rPr>
      </w:pPr>
      <w:r w:rsidRPr="009A3F8A">
        <w:rPr>
          <w:rFonts w:ascii="Times New Roman" w:hAnsi="Times New Roman"/>
          <w:sz w:val="22"/>
          <w:szCs w:val="22"/>
        </w:rPr>
        <w:t>Upozornění: přípravek je toxický pro vodní organizmy. V případě rozlití kontaminované místo zasypte pískem nebo sorpčním materiálem a všechno seberte do těsné nádoby popsané spolu s návodem na zneškodňování dle místních předpisů. Zamezit pronikání přípravku do kanalizace nebo příkopů, vodních toků apod.</w:t>
      </w:r>
    </w:p>
    <w:p w:rsidR="00EE6591" w:rsidRDefault="00EE6591" w:rsidP="00EE6591">
      <w:pPr>
        <w:jc w:val="both"/>
        <w:rPr>
          <w:rFonts w:ascii="Times New Roman" w:hAnsi="Times New Roman" w:cs="Times New Roman"/>
        </w:rPr>
      </w:pPr>
    </w:p>
    <w:p w:rsidR="00EE6591" w:rsidRPr="00DF6C85" w:rsidRDefault="00EE6591" w:rsidP="00EE6591">
      <w:pPr>
        <w:jc w:val="both"/>
        <w:rPr>
          <w:rFonts w:ascii="Times New Roman" w:hAnsi="Times New Roman" w:cs="Times New Roman"/>
        </w:rPr>
      </w:pPr>
      <w:r w:rsidRPr="00DF6C85">
        <w:rPr>
          <w:rFonts w:ascii="Times New Roman" w:hAnsi="Times New Roman" w:cs="Times New Roman"/>
        </w:rPr>
        <w:t xml:space="preserve">Prošlé, nepoužité zbytky přípravku </w:t>
      </w:r>
      <w:r w:rsidR="00766621" w:rsidRPr="00DF6C85">
        <w:rPr>
          <w:rFonts w:ascii="Times New Roman" w:hAnsi="Times New Roman" w:cs="Times New Roman"/>
        </w:rPr>
        <w:t>předat odborné firmě k likvidaci</w:t>
      </w:r>
      <w:r w:rsidRPr="00DF6C85">
        <w:rPr>
          <w:rFonts w:ascii="Times New Roman" w:hAnsi="Times New Roman" w:cs="Times New Roman"/>
        </w:rPr>
        <w:t>.</w:t>
      </w:r>
    </w:p>
    <w:p w:rsidR="00EE6591" w:rsidRPr="009A3F8A" w:rsidRDefault="00766621" w:rsidP="00EE6591">
      <w:pPr>
        <w:pStyle w:val="WW-Footer"/>
        <w:jc w:val="both"/>
        <w:rPr>
          <w:b/>
          <w:bCs/>
          <w:sz w:val="22"/>
          <w:szCs w:val="22"/>
          <w:lang w:val="cs-CZ"/>
        </w:rPr>
      </w:pPr>
      <w:r>
        <w:rPr>
          <w:b/>
          <w:bCs/>
          <w:sz w:val="22"/>
          <w:szCs w:val="22"/>
          <w:lang w:val="cs-CZ"/>
        </w:rPr>
        <w:t>DOBA PŮSOBENÍ</w:t>
      </w:r>
      <w:r w:rsidR="00EE6591" w:rsidRPr="009A3F8A">
        <w:rPr>
          <w:b/>
          <w:bCs/>
          <w:sz w:val="22"/>
          <w:szCs w:val="22"/>
          <w:lang w:val="cs-CZ"/>
        </w:rPr>
        <w:t>:</w:t>
      </w:r>
    </w:p>
    <w:p w:rsidR="00EE6591" w:rsidRPr="009A3F8A" w:rsidRDefault="00EE6591" w:rsidP="00EE6591">
      <w:pPr>
        <w:pStyle w:val="WW-Footer"/>
        <w:jc w:val="both"/>
        <w:rPr>
          <w:sz w:val="22"/>
          <w:szCs w:val="22"/>
          <w:lang w:val="cs-CZ"/>
        </w:rPr>
      </w:pPr>
      <w:r w:rsidRPr="009A3F8A">
        <w:rPr>
          <w:sz w:val="22"/>
          <w:szCs w:val="22"/>
          <w:lang w:val="cs-CZ"/>
        </w:rPr>
        <w:t>Doba působení přípravku je závislá na kvalitě provedeného zákroku, druhu postřikované plochy, teplotě, vlhkosti, prašnosti apod.</w:t>
      </w:r>
    </w:p>
    <w:p w:rsidR="00EE6591" w:rsidRPr="009A3F8A" w:rsidRDefault="00EE6591" w:rsidP="00EE6591">
      <w:pPr>
        <w:pStyle w:val="WW-Footer"/>
        <w:jc w:val="both"/>
        <w:rPr>
          <w:sz w:val="22"/>
          <w:szCs w:val="22"/>
          <w:lang w:val="cs-CZ"/>
        </w:rPr>
      </w:pPr>
      <w:r w:rsidRPr="009A3F8A">
        <w:rPr>
          <w:sz w:val="22"/>
          <w:szCs w:val="22"/>
          <w:lang w:val="cs-CZ"/>
        </w:rPr>
        <w:t>Na plochách bílených vápnem rychle podléhá deaktivaci.</w:t>
      </w:r>
    </w:p>
    <w:p w:rsidR="00EE6591" w:rsidRPr="009A3F8A" w:rsidRDefault="00EE6591" w:rsidP="00EE6591">
      <w:pPr>
        <w:pStyle w:val="WW-Footer"/>
        <w:jc w:val="both"/>
        <w:rPr>
          <w:sz w:val="22"/>
          <w:szCs w:val="22"/>
          <w:lang w:val="cs-CZ"/>
        </w:rPr>
      </w:pPr>
      <w:r w:rsidRPr="009A3F8A">
        <w:rPr>
          <w:sz w:val="22"/>
          <w:szCs w:val="22"/>
          <w:lang w:val="cs-CZ"/>
        </w:rPr>
        <w:t>Přestává působit po umytí, setření, spláchnutí apod. postříkané plochy.</w:t>
      </w:r>
    </w:p>
    <w:p w:rsidR="00EE6591" w:rsidRPr="009A3F8A" w:rsidRDefault="00EE6591" w:rsidP="00EE6591">
      <w:pPr>
        <w:jc w:val="both"/>
        <w:rPr>
          <w:rFonts w:ascii="Times New Roman" w:hAnsi="Times New Roman" w:cs="Times New Roman"/>
        </w:rPr>
      </w:pPr>
    </w:p>
    <w:p w:rsidR="005141FA" w:rsidRPr="009A3F8A" w:rsidRDefault="005141FA" w:rsidP="00402C8A">
      <w:pPr>
        <w:pStyle w:val="WW-Footer"/>
        <w:jc w:val="both"/>
        <w:rPr>
          <w:sz w:val="22"/>
          <w:szCs w:val="22"/>
          <w:lang w:val="cs-CZ"/>
        </w:rPr>
      </w:pPr>
    </w:p>
    <w:p w:rsidR="00EE6591" w:rsidRDefault="00EE6591" w:rsidP="005F6747">
      <w:pPr>
        <w:pStyle w:val="WW-Footer"/>
        <w:jc w:val="both"/>
        <w:rPr>
          <w:b/>
          <w:bCs/>
          <w:sz w:val="22"/>
          <w:szCs w:val="22"/>
          <w:lang w:val="cs-CZ"/>
        </w:rPr>
      </w:pPr>
    </w:p>
    <w:p w:rsidR="00EE6591" w:rsidRPr="009A3F8A" w:rsidRDefault="00EE6591" w:rsidP="00EE6591">
      <w:pPr>
        <w:pStyle w:val="WW-Footer"/>
        <w:jc w:val="both"/>
        <w:rPr>
          <w:b/>
          <w:bCs/>
          <w:sz w:val="22"/>
          <w:szCs w:val="22"/>
          <w:lang w:val="cs-CZ"/>
        </w:rPr>
      </w:pPr>
      <w:r w:rsidRPr="009A3F8A">
        <w:rPr>
          <w:b/>
          <w:bCs/>
          <w:sz w:val="22"/>
          <w:szCs w:val="22"/>
          <w:lang w:val="cs-CZ"/>
        </w:rPr>
        <w:t>POZNÁMKY:</w:t>
      </w:r>
    </w:p>
    <w:p w:rsidR="00EE6591" w:rsidRPr="009A3F8A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  <w:lang w:val="cs-CZ"/>
        </w:rPr>
      </w:pPr>
      <w:r w:rsidRPr="009A3F8A">
        <w:rPr>
          <w:sz w:val="22"/>
          <w:szCs w:val="22"/>
          <w:lang w:val="cs-CZ"/>
        </w:rPr>
        <w:t xml:space="preserve">Před provedením dezinsekce odstraňte na dobu zákroku z místnosti </w:t>
      </w:r>
      <w:r w:rsidRPr="00811663">
        <w:rPr>
          <w:sz w:val="22"/>
          <w:szCs w:val="22"/>
          <w:lang w:val="cs-CZ"/>
        </w:rPr>
        <w:t>lid</w:t>
      </w:r>
      <w:r w:rsidR="00811663">
        <w:rPr>
          <w:sz w:val="22"/>
          <w:szCs w:val="22"/>
          <w:lang w:val="cs-CZ"/>
        </w:rPr>
        <w:t>i</w:t>
      </w:r>
      <w:r w:rsidRPr="009A3F8A">
        <w:rPr>
          <w:sz w:val="22"/>
          <w:szCs w:val="22"/>
          <w:lang w:val="cs-CZ"/>
        </w:rPr>
        <w:t xml:space="preserve"> a zvířata.</w:t>
      </w:r>
    </w:p>
    <w:p w:rsidR="00EE6591" w:rsidRPr="009A3F8A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  <w:lang w:val="cs-CZ"/>
        </w:rPr>
      </w:pPr>
      <w:r w:rsidRPr="009A3F8A">
        <w:rPr>
          <w:sz w:val="22"/>
          <w:szCs w:val="22"/>
          <w:lang w:val="cs-CZ"/>
        </w:rPr>
        <w:t>Postřik nepoužívejte na žlaby, napáječky a jiné povrchy, se kterými mohou přijít do styku zvířata.</w:t>
      </w:r>
    </w:p>
    <w:p w:rsidR="00EE6591" w:rsidRPr="009A3F8A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  <w:lang w:val="cs-CZ"/>
        </w:rPr>
      </w:pPr>
      <w:r w:rsidRPr="009A3F8A">
        <w:rPr>
          <w:sz w:val="22"/>
          <w:szCs w:val="22"/>
          <w:lang w:val="cs-CZ"/>
        </w:rPr>
        <w:t>Vepříny postřikujte od výšky 1,5 m a kravíny od výšky 2 m od podlahy nahoru.</w:t>
      </w:r>
    </w:p>
    <w:p w:rsidR="00EE6591" w:rsidRPr="009A3F8A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  <w:lang w:val="cs-CZ"/>
        </w:rPr>
      </w:pPr>
      <w:r w:rsidRPr="009A3F8A">
        <w:rPr>
          <w:sz w:val="22"/>
          <w:szCs w:val="22"/>
          <w:lang w:val="cs-CZ"/>
        </w:rPr>
        <w:t>Chraňte proti kontaminaci přípravkem potraviny, nádobí na potraviny a krmivo.</w:t>
      </w:r>
    </w:p>
    <w:p w:rsidR="00EE6591" w:rsidRPr="009A3F8A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  <w:lang w:val="cs-CZ"/>
        </w:rPr>
      </w:pPr>
      <w:r w:rsidRPr="009A3F8A">
        <w:rPr>
          <w:sz w:val="22"/>
          <w:szCs w:val="22"/>
          <w:lang w:val="cs-CZ"/>
        </w:rPr>
        <w:t>Před provedením dezinsekce je odstraňte z místnosti nebo pečlivě přikryjte.</w:t>
      </w:r>
    </w:p>
    <w:p w:rsidR="00EE6591" w:rsidRPr="009A3F8A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  <w:lang w:val="cs-CZ"/>
        </w:rPr>
      </w:pPr>
      <w:r w:rsidRPr="009A3F8A">
        <w:rPr>
          <w:sz w:val="22"/>
          <w:szCs w:val="22"/>
          <w:lang w:val="cs-CZ"/>
        </w:rPr>
        <w:t>Postřik nepoužívejte na povrchy přicházející do styku s potravinami.</w:t>
      </w:r>
    </w:p>
    <w:p w:rsidR="00EE6591" w:rsidRPr="009A3F8A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  <w:lang w:val="cs-CZ"/>
        </w:rPr>
      </w:pPr>
      <w:r w:rsidRPr="009A3F8A">
        <w:rPr>
          <w:sz w:val="22"/>
          <w:szCs w:val="22"/>
          <w:lang w:val="cs-CZ"/>
        </w:rPr>
        <w:t>Vyhýbejte se setrvání v dosahu rozprašované pracovní kapaliny.</w:t>
      </w:r>
    </w:p>
    <w:p w:rsidR="00EE6591" w:rsidRPr="009A3F8A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  <w:lang w:val="cs-CZ"/>
        </w:rPr>
      </w:pPr>
      <w:r w:rsidRPr="009A3F8A">
        <w:rPr>
          <w:sz w:val="22"/>
          <w:szCs w:val="22"/>
          <w:lang w:val="cs-CZ"/>
        </w:rPr>
        <w:t>Zabraňte unášení přípravku průvany.</w:t>
      </w:r>
    </w:p>
    <w:p w:rsidR="00EE6591" w:rsidRPr="009A3F8A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  <w:lang w:val="cs-CZ"/>
        </w:rPr>
      </w:pPr>
      <w:r w:rsidRPr="009A3F8A">
        <w:rPr>
          <w:sz w:val="22"/>
          <w:szCs w:val="22"/>
          <w:lang w:val="cs-CZ"/>
        </w:rPr>
        <w:t>Nepostřikujte dětské postýlky a hračky.</w:t>
      </w:r>
    </w:p>
    <w:p w:rsidR="00EE6591" w:rsidRPr="009A3F8A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  <w:lang w:val="cs-CZ"/>
        </w:rPr>
      </w:pPr>
      <w:r w:rsidRPr="009A3F8A">
        <w:rPr>
          <w:sz w:val="22"/>
          <w:szCs w:val="22"/>
          <w:lang w:val="cs-CZ"/>
        </w:rPr>
        <w:t>Nepostřikujte díly strojů, instalací, elektromotorů apod.</w:t>
      </w:r>
    </w:p>
    <w:p w:rsidR="00EE6591" w:rsidRPr="009A3F8A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  <w:lang w:val="cs-CZ"/>
        </w:rPr>
      </w:pPr>
      <w:r w:rsidRPr="009A3F8A">
        <w:rPr>
          <w:sz w:val="22"/>
          <w:szCs w:val="22"/>
          <w:lang w:val="cs-CZ"/>
        </w:rPr>
        <w:t>Připravená užitková kapalina se musí spotřebovat co možná nejrychleji. Nesmí se ponechávat na následující den.</w:t>
      </w:r>
    </w:p>
    <w:p w:rsidR="00EE6591" w:rsidRPr="009A3F8A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  <w:lang w:val="cs-CZ"/>
        </w:rPr>
      </w:pPr>
      <w:r w:rsidRPr="009A3F8A">
        <w:rPr>
          <w:sz w:val="22"/>
          <w:szCs w:val="22"/>
          <w:lang w:val="cs-CZ"/>
        </w:rPr>
        <w:t>Objekt může být předán do užívání po úplném vyschnutí postříkaných ploch a pečlivém vyvětrání.</w:t>
      </w:r>
    </w:p>
    <w:p w:rsidR="00EE6591" w:rsidRPr="009A3F8A" w:rsidRDefault="00EE6591" w:rsidP="00EE6591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  <w:lang w:val="cs-CZ"/>
        </w:rPr>
      </w:pPr>
      <w:r w:rsidRPr="009A3F8A">
        <w:rPr>
          <w:sz w:val="22"/>
          <w:szCs w:val="22"/>
          <w:lang w:val="cs-CZ"/>
        </w:rPr>
        <w:t>Po práci umyjte důkladně vybavení, umyjte se vodou a mýdlem, vypláchněte ústa a převlékněte oděv.</w:t>
      </w:r>
    </w:p>
    <w:p w:rsidR="009F2F04" w:rsidRPr="009F2F04" w:rsidRDefault="00EE6591" w:rsidP="005F6747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b/>
          <w:bCs/>
          <w:sz w:val="22"/>
          <w:szCs w:val="22"/>
          <w:lang w:val="cs-CZ"/>
        </w:rPr>
      </w:pPr>
      <w:r w:rsidRPr="009F2F04">
        <w:rPr>
          <w:sz w:val="22"/>
          <w:szCs w:val="22"/>
          <w:lang w:val="cs-CZ"/>
        </w:rPr>
        <w:t>Zbytky užitkové kapaliny a vodu použitou k mytí vylijte co možná nejdál od vodních nádrží a zdrojů.</w:t>
      </w:r>
    </w:p>
    <w:p w:rsidR="009F2F04" w:rsidRDefault="009F2F04" w:rsidP="009F2F04">
      <w:pPr>
        <w:pStyle w:val="WW-Footer"/>
        <w:jc w:val="both"/>
        <w:rPr>
          <w:bCs/>
          <w:sz w:val="22"/>
          <w:szCs w:val="22"/>
          <w:lang w:val="cs-CZ"/>
        </w:rPr>
      </w:pPr>
      <w:r w:rsidRPr="009F2F04">
        <w:rPr>
          <w:b/>
          <w:bCs/>
          <w:sz w:val="22"/>
          <w:szCs w:val="22"/>
          <w:lang w:val="cs-CZ"/>
        </w:rPr>
        <w:t xml:space="preserve"> </w:t>
      </w:r>
      <w:r>
        <w:rPr>
          <w:b/>
          <w:bCs/>
          <w:sz w:val="22"/>
          <w:szCs w:val="22"/>
          <w:lang w:val="cs-CZ"/>
        </w:rPr>
        <w:t xml:space="preserve">          </w:t>
      </w:r>
      <w:r>
        <w:rPr>
          <w:bCs/>
          <w:sz w:val="22"/>
          <w:szCs w:val="22"/>
          <w:lang w:val="cs-CZ"/>
        </w:rPr>
        <w:t xml:space="preserve">15. </w:t>
      </w:r>
      <w:r w:rsidRPr="009F2F04">
        <w:rPr>
          <w:bCs/>
          <w:sz w:val="22"/>
          <w:szCs w:val="22"/>
          <w:lang w:val="cs-CZ"/>
        </w:rPr>
        <w:t>Dezinsekční zákroky se v žádném případě nesmějí provádět za přítomnosti nemocných a</w:t>
      </w:r>
    </w:p>
    <w:p w:rsidR="009F2F04" w:rsidRDefault="009F2F04" w:rsidP="009F2F04">
      <w:pPr>
        <w:pStyle w:val="WW-Footer"/>
        <w:jc w:val="both"/>
        <w:rPr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 xml:space="preserve">              </w:t>
      </w:r>
      <w:r w:rsidRPr="009F2F04">
        <w:rPr>
          <w:bCs/>
          <w:sz w:val="22"/>
          <w:szCs w:val="22"/>
          <w:lang w:val="cs-CZ"/>
        </w:rPr>
        <w:t xml:space="preserve"> dětí.</w:t>
      </w:r>
      <w:r w:rsidRPr="009F2F04">
        <w:rPr>
          <w:sz w:val="22"/>
          <w:szCs w:val="22"/>
          <w:lang w:val="cs-CZ"/>
        </w:rPr>
        <w:t xml:space="preserve"> </w:t>
      </w:r>
      <w:r w:rsidRPr="009A3F8A">
        <w:rPr>
          <w:sz w:val="22"/>
          <w:szCs w:val="22"/>
          <w:lang w:val="cs-CZ"/>
        </w:rPr>
        <w:t>Nedoporučuje se použití přípravku v místnostech, kde pobývají nemocní lidé s</w:t>
      </w:r>
    </w:p>
    <w:p w:rsidR="00EE6591" w:rsidRPr="009F2F04" w:rsidRDefault="009F2F04" w:rsidP="009F2F04">
      <w:pPr>
        <w:pStyle w:val="WW-Footer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              </w:t>
      </w:r>
      <w:r w:rsidRPr="009A3F8A">
        <w:rPr>
          <w:sz w:val="22"/>
          <w:szCs w:val="22"/>
          <w:lang w:val="cs-CZ"/>
        </w:rPr>
        <w:t xml:space="preserve"> alergiemi.</w:t>
      </w:r>
    </w:p>
    <w:p w:rsidR="00053C1A" w:rsidRPr="009A3F8A" w:rsidRDefault="00053C1A" w:rsidP="00402C8A">
      <w:pPr>
        <w:pStyle w:val="WW-Footer"/>
        <w:jc w:val="both"/>
        <w:rPr>
          <w:sz w:val="22"/>
          <w:szCs w:val="22"/>
          <w:lang w:val="cs-CZ"/>
        </w:rPr>
      </w:pPr>
    </w:p>
    <w:p w:rsidR="009F2F04" w:rsidRPr="009A3F8A" w:rsidRDefault="009F2F04" w:rsidP="009F2F04">
      <w:pPr>
        <w:pStyle w:val="WW-Footer"/>
        <w:jc w:val="both"/>
        <w:rPr>
          <w:b/>
          <w:bCs/>
          <w:sz w:val="22"/>
          <w:szCs w:val="22"/>
          <w:lang w:val="cs-CZ"/>
        </w:rPr>
      </w:pPr>
      <w:r w:rsidRPr="009A3F8A">
        <w:rPr>
          <w:b/>
          <w:bCs/>
          <w:sz w:val="22"/>
          <w:szCs w:val="22"/>
          <w:lang w:val="cs-CZ"/>
        </w:rPr>
        <w:t>SKLADOVÁNÍ:</w:t>
      </w:r>
    </w:p>
    <w:p w:rsidR="009F2F04" w:rsidRPr="00021B9C" w:rsidRDefault="0078209A" w:rsidP="009F2F04">
      <w:pPr>
        <w:pStyle w:val="WW-Tekstpodstawowywcity3"/>
        <w:ind w:left="0"/>
        <w:rPr>
          <w:rFonts w:ascii="Times New Roman" w:hAnsi="Times New Roman"/>
          <w:color w:val="000000"/>
          <w:sz w:val="22"/>
          <w:szCs w:val="22"/>
          <w:shd w:val="clear" w:color="auto" w:fill="F9F9F9"/>
        </w:rPr>
      </w:pPr>
      <w:r w:rsidRPr="00021B9C">
        <w:rPr>
          <w:rFonts w:ascii="Times New Roman" w:hAnsi="Times New Roman"/>
          <w:sz w:val="22"/>
          <w:szCs w:val="22"/>
        </w:rPr>
        <w:t xml:space="preserve">P233 - </w:t>
      </w:r>
      <w:r w:rsidRPr="00021B9C">
        <w:rPr>
          <w:rFonts w:ascii="Times New Roman" w:hAnsi="Times New Roman"/>
          <w:color w:val="000000"/>
          <w:sz w:val="22"/>
          <w:szCs w:val="22"/>
          <w:shd w:val="clear" w:color="auto" w:fill="F9F9F9"/>
        </w:rPr>
        <w:t>Uchovávejte obal těsně uzavřený.</w:t>
      </w:r>
    </w:p>
    <w:p w:rsidR="0078209A" w:rsidRPr="00021B9C" w:rsidRDefault="0078209A" w:rsidP="00C727AB">
      <w:pPr>
        <w:pStyle w:val="WW-Tekstpodstawowywcity3"/>
        <w:tabs>
          <w:tab w:val="left" w:pos="4500"/>
        </w:tabs>
        <w:ind w:left="0"/>
        <w:rPr>
          <w:rFonts w:ascii="Times New Roman" w:hAnsi="Times New Roman"/>
          <w:sz w:val="22"/>
          <w:szCs w:val="22"/>
        </w:rPr>
      </w:pPr>
      <w:r w:rsidRPr="00021B9C">
        <w:rPr>
          <w:rFonts w:ascii="Times New Roman" w:hAnsi="Times New Roman"/>
          <w:color w:val="000000"/>
          <w:sz w:val="22"/>
          <w:szCs w:val="22"/>
          <w:shd w:val="clear" w:color="auto" w:fill="F9F9F9"/>
        </w:rPr>
        <w:t>P234 - Uchovávejte pouze v původním obalu.</w:t>
      </w:r>
      <w:r w:rsidR="00C727AB">
        <w:rPr>
          <w:rFonts w:ascii="Times New Roman" w:hAnsi="Times New Roman"/>
          <w:color w:val="000000"/>
          <w:sz w:val="22"/>
          <w:szCs w:val="22"/>
          <w:shd w:val="clear" w:color="auto" w:fill="F9F9F9"/>
        </w:rPr>
        <w:tab/>
      </w:r>
    </w:p>
    <w:p w:rsidR="009F2F04" w:rsidRPr="00021B9C" w:rsidRDefault="0078209A" w:rsidP="009F2F04">
      <w:pPr>
        <w:pStyle w:val="WW-Footer"/>
        <w:jc w:val="both"/>
        <w:rPr>
          <w:sz w:val="22"/>
          <w:szCs w:val="22"/>
          <w:lang w:val="cs-CZ"/>
        </w:rPr>
      </w:pPr>
      <w:r w:rsidRPr="00021B9C">
        <w:rPr>
          <w:sz w:val="22"/>
          <w:szCs w:val="22"/>
          <w:lang w:val="cs-CZ"/>
        </w:rPr>
        <w:t xml:space="preserve">P411 - </w:t>
      </w:r>
      <w:r w:rsidRPr="00021B9C">
        <w:rPr>
          <w:sz w:val="22"/>
          <w:szCs w:val="22"/>
          <w:shd w:val="clear" w:color="auto" w:fill="F9F9F9"/>
          <w:lang w:val="cs-CZ"/>
        </w:rPr>
        <w:t>Skladujte při teplotě nepřesahující 0 - 30 °C</w:t>
      </w:r>
    </w:p>
    <w:p w:rsidR="009F2F04" w:rsidRDefault="009F2F04" w:rsidP="009F2F04">
      <w:pPr>
        <w:pStyle w:val="WW-Footer"/>
        <w:jc w:val="both"/>
        <w:rPr>
          <w:sz w:val="22"/>
          <w:szCs w:val="22"/>
          <w:lang w:val="cs-CZ"/>
        </w:rPr>
      </w:pPr>
      <w:r w:rsidRPr="009A3F8A">
        <w:rPr>
          <w:sz w:val="22"/>
          <w:szCs w:val="22"/>
          <w:lang w:val="cs-CZ"/>
        </w:rPr>
        <w:t>Zabraňte promrznutí přípravku.</w:t>
      </w:r>
    </w:p>
    <w:p w:rsidR="009F2F04" w:rsidRDefault="009F2F04" w:rsidP="009F2F04">
      <w:pPr>
        <w:pStyle w:val="WW-Footer"/>
        <w:jc w:val="both"/>
        <w:rPr>
          <w:sz w:val="22"/>
          <w:szCs w:val="22"/>
          <w:lang w:val="cs-CZ"/>
        </w:rPr>
      </w:pPr>
    </w:p>
    <w:p w:rsidR="009F2F04" w:rsidRPr="009A3F8A" w:rsidRDefault="009F2F04" w:rsidP="009F2F04">
      <w:pPr>
        <w:jc w:val="both"/>
        <w:rPr>
          <w:rFonts w:ascii="Times New Roman" w:hAnsi="Times New Roman" w:cs="Times New Roman"/>
        </w:rPr>
      </w:pPr>
      <w:r w:rsidRPr="009A3F8A">
        <w:rPr>
          <w:rFonts w:ascii="Times New Roman" w:hAnsi="Times New Roman" w:cs="Times New Roman"/>
          <w:b/>
          <w:bCs/>
        </w:rPr>
        <w:t>UPOZORNĚNÍ:</w:t>
      </w:r>
      <w:r w:rsidRPr="009A3F8A">
        <w:rPr>
          <w:rFonts w:ascii="Times New Roman" w:hAnsi="Times New Roman" w:cs="Times New Roman"/>
        </w:rPr>
        <w:t xml:space="preserve"> JE ZAKÁZÁNO VYUŽÍVAT PRÁZDNÉ OBALY OD </w:t>
      </w:r>
      <w:r w:rsidR="0092711B">
        <w:rPr>
          <w:rFonts w:ascii="Times New Roman" w:hAnsi="Times New Roman" w:cs="Times New Roman"/>
        </w:rPr>
        <w:t>BIO</w:t>
      </w:r>
      <w:r w:rsidRPr="009A3F8A">
        <w:rPr>
          <w:rFonts w:ascii="Times New Roman" w:hAnsi="Times New Roman" w:cs="Times New Roman"/>
        </w:rPr>
        <w:t>CIDŮ K JINÝM ÚČELŮM, V TOM TAKÉ NAKLÁDÁNÍ S NIMI JAKO S DRUHOTNÝMI SUROVINAMI.</w:t>
      </w:r>
    </w:p>
    <w:p w:rsidR="009F2F04" w:rsidRPr="009A3F8A" w:rsidRDefault="009F2F04" w:rsidP="009F2F04">
      <w:pPr>
        <w:pStyle w:val="WW-Footer"/>
        <w:jc w:val="both"/>
        <w:rPr>
          <w:sz w:val="22"/>
          <w:szCs w:val="22"/>
          <w:lang w:val="cs-CZ"/>
        </w:rPr>
      </w:pPr>
    </w:p>
    <w:p w:rsidR="00E12C1E" w:rsidRDefault="00E12C1E" w:rsidP="00E12C1E">
      <w:pPr>
        <w:pStyle w:val="Bezmezer"/>
        <w:rPr>
          <w:rFonts w:ascii="Times New Roman" w:hAnsi="Times New Roman"/>
          <w:b/>
        </w:rPr>
      </w:pPr>
    </w:p>
    <w:p w:rsidR="00053C1A" w:rsidRPr="009A3F8A" w:rsidRDefault="00053C1A" w:rsidP="00402C8A">
      <w:pPr>
        <w:jc w:val="both"/>
        <w:rPr>
          <w:rFonts w:ascii="Times New Roman" w:hAnsi="Times New Roman" w:cs="Times New Roman"/>
          <w:b/>
          <w:bCs/>
        </w:rPr>
      </w:pPr>
      <w:r w:rsidRPr="009A3F8A">
        <w:rPr>
          <w:rFonts w:ascii="Times New Roman" w:hAnsi="Times New Roman" w:cs="Times New Roman"/>
          <w:b/>
          <w:bCs/>
        </w:rPr>
        <w:t>PRVNÍ POMOC</w:t>
      </w:r>
    </w:p>
    <w:p w:rsidR="00053C1A" w:rsidRPr="009A3F8A" w:rsidRDefault="00053C1A" w:rsidP="00CD724B">
      <w:pPr>
        <w:pStyle w:val="Zkladntextodsazen"/>
        <w:jc w:val="both"/>
        <w:rPr>
          <w:rFonts w:ascii="Times New Roman" w:hAnsi="Times New Roman" w:cs="Times New Roman"/>
          <w:i/>
          <w:iCs/>
          <w:u w:val="single"/>
        </w:rPr>
      </w:pPr>
      <w:r w:rsidRPr="009A3F8A">
        <w:rPr>
          <w:rFonts w:ascii="Times New Roman" w:hAnsi="Times New Roman" w:cs="Times New Roman"/>
          <w:i/>
          <w:iCs/>
          <w:u w:val="single"/>
        </w:rPr>
        <w:t>Při nadýchání:</w:t>
      </w:r>
    </w:p>
    <w:p w:rsidR="00053C1A" w:rsidRPr="009A3F8A" w:rsidRDefault="00053C1A" w:rsidP="00CD724B">
      <w:pPr>
        <w:pStyle w:val="Zkladntextodsazen"/>
        <w:jc w:val="both"/>
        <w:rPr>
          <w:rFonts w:ascii="Times New Roman" w:hAnsi="Times New Roman" w:cs="Times New Roman"/>
        </w:rPr>
      </w:pPr>
      <w:r w:rsidRPr="009A3F8A">
        <w:rPr>
          <w:rFonts w:ascii="Times New Roman" w:hAnsi="Times New Roman" w:cs="Times New Roman"/>
        </w:rPr>
        <w:t>Osobu postiženou kontaminací odstranit z nebezpečné oblasti do dobře větrané místnosti nebo na čerstvý vzduch.</w:t>
      </w:r>
    </w:p>
    <w:p w:rsidR="00053C1A" w:rsidRPr="009A3F8A" w:rsidRDefault="00053C1A" w:rsidP="00CD724B">
      <w:pPr>
        <w:pStyle w:val="Zkladntextodsazen"/>
        <w:jc w:val="both"/>
        <w:rPr>
          <w:rFonts w:ascii="Times New Roman" w:hAnsi="Times New Roman" w:cs="Times New Roman"/>
        </w:rPr>
      </w:pPr>
      <w:r w:rsidRPr="009A3F8A">
        <w:rPr>
          <w:rFonts w:ascii="Times New Roman" w:hAnsi="Times New Roman" w:cs="Times New Roman"/>
          <w:i/>
          <w:iCs/>
          <w:u w:val="single"/>
        </w:rPr>
        <w:t>Při požití:</w:t>
      </w:r>
      <w:r w:rsidRPr="009A3F8A">
        <w:rPr>
          <w:rFonts w:ascii="Times New Roman" w:hAnsi="Times New Roman" w:cs="Times New Roman"/>
          <w:i/>
          <w:iCs/>
        </w:rPr>
        <w:t xml:space="preserve"> </w:t>
      </w:r>
      <w:r w:rsidRPr="009A3F8A">
        <w:rPr>
          <w:rFonts w:ascii="Times New Roman" w:hAnsi="Times New Roman" w:cs="Times New Roman"/>
        </w:rPr>
        <w:t>V případě podezření otravy ihned přivolat lékařskou pomoc.</w:t>
      </w:r>
    </w:p>
    <w:p w:rsidR="00053C1A" w:rsidRPr="009A3F8A" w:rsidRDefault="00053C1A" w:rsidP="00CD724B">
      <w:pPr>
        <w:pStyle w:val="Zkladntextodsazen"/>
        <w:jc w:val="both"/>
        <w:rPr>
          <w:rFonts w:ascii="Times New Roman" w:hAnsi="Times New Roman" w:cs="Times New Roman"/>
        </w:rPr>
      </w:pPr>
      <w:r w:rsidRPr="002B7F9F">
        <w:rPr>
          <w:rFonts w:ascii="Times New Roman" w:hAnsi="Times New Roman" w:cs="Times New Roman"/>
          <w:b/>
        </w:rPr>
        <w:t>UPOZORNĚNÍ!</w:t>
      </w:r>
      <w:r w:rsidRPr="009A3F8A">
        <w:rPr>
          <w:rFonts w:ascii="Times New Roman" w:hAnsi="Times New Roman" w:cs="Times New Roman"/>
        </w:rPr>
        <w:t xml:space="preserve"> Osobě v bezvědomí se nesmí podávat nic vnitřně a nesmí se vyvolávat zvracení!</w:t>
      </w:r>
    </w:p>
    <w:p w:rsidR="00053C1A" w:rsidRPr="009A3F8A" w:rsidRDefault="00053C1A" w:rsidP="00CD724B">
      <w:pPr>
        <w:pStyle w:val="Zkladntextodsazen"/>
        <w:jc w:val="both"/>
        <w:rPr>
          <w:rFonts w:ascii="Times New Roman" w:hAnsi="Times New Roman" w:cs="Times New Roman"/>
        </w:rPr>
      </w:pPr>
      <w:r w:rsidRPr="009A3F8A">
        <w:rPr>
          <w:rFonts w:ascii="Times New Roman" w:hAnsi="Times New Roman" w:cs="Times New Roman"/>
          <w:i/>
          <w:iCs/>
          <w:u w:val="single"/>
        </w:rPr>
        <w:t>Při styku s kůží:</w:t>
      </w:r>
      <w:r w:rsidRPr="009A3F8A">
        <w:rPr>
          <w:rFonts w:ascii="Times New Roman" w:hAnsi="Times New Roman" w:cs="Times New Roman"/>
          <w:i/>
          <w:iCs/>
        </w:rPr>
        <w:t xml:space="preserve"> </w:t>
      </w:r>
      <w:r w:rsidRPr="009A3F8A">
        <w:rPr>
          <w:rFonts w:ascii="Times New Roman" w:hAnsi="Times New Roman" w:cs="Times New Roman"/>
        </w:rPr>
        <w:t>V případě polití sundat znečištěný oděv a potřísněnou kůži umýt dobře vodou s mýdlem. Pokud po několika hodinách neodezní typické příznaky jako: svědění, pálení nebo tuhnutí kůže nebo se projeví jiné příznaky, je nutno přivolat lékařskou pomoc.</w:t>
      </w:r>
    </w:p>
    <w:p w:rsidR="00053C1A" w:rsidRPr="009A3F8A" w:rsidRDefault="00053C1A" w:rsidP="0090792B">
      <w:pPr>
        <w:pStyle w:val="Zkladntextodsazen"/>
        <w:jc w:val="both"/>
        <w:rPr>
          <w:rFonts w:ascii="Times New Roman" w:hAnsi="Times New Roman" w:cs="Times New Roman"/>
        </w:rPr>
      </w:pPr>
      <w:r w:rsidRPr="009A3F8A">
        <w:rPr>
          <w:rFonts w:ascii="Times New Roman" w:hAnsi="Times New Roman" w:cs="Times New Roman"/>
          <w:i/>
          <w:iCs/>
          <w:u w:val="single"/>
        </w:rPr>
        <w:t>Při zasažení očí:</w:t>
      </w:r>
      <w:r w:rsidRPr="009A3F8A">
        <w:rPr>
          <w:rFonts w:ascii="Times New Roman" w:hAnsi="Times New Roman" w:cs="Times New Roman"/>
          <w:i/>
          <w:iCs/>
        </w:rPr>
        <w:t xml:space="preserve"> </w:t>
      </w:r>
      <w:r w:rsidRPr="009A3F8A">
        <w:rPr>
          <w:rFonts w:ascii="Times New Roman" w:hAnsi="Times New Roman" w:cs="Times New Roman"/>
        </w:rPr>
        <w:t>V případě kontaminace očí je ihned promývat proudem vody po dobu několika minut. Přivolat lékařskou pomoc.</w:t>
      </w:r>
    </w:p>
    <w:p w:rsidR="00BC307F" w:rsidRDefault="00BC307F" w:rsidP="00402C8A">
      <w:pPr>
        <w:jc w:val="both"/>
        <w:rPr>
          <w:rFonts w:ascii="Times New Roman" w:hAnsi="Times New Roman" w:cs="Times New Roman"/>
          <w:b/>
          <w:bCs/>
        </w:rPr>
      </w:pPr>
    </w:p>
    <w:p w:rsidR="00BC307F" w:rsidRDefault="00BC307F" w:rsidP="00402C8A">
      <w:pPr>
        <w:jc w:val="both"/>
        <w:rPr>
          <w:rFonts w:ascii="Times New Roman" w:hAnsi="Times New Roman" w:cs="Times New Roman"/>
          <w:b/>
          <w:bCs/>
        </w:rPr>
      </w:pPr>
    </w:p>
    <w:p w:rsidR="001D406A" w:rsidRDefault="00053C1A" w:rsidP="001D406A">
      <w:pPr>
        <w:jc w:val="both"/>
        <w:rPr>
          <w:rFonts w:ascii="Times New Roman" w:hAnsi="Times New Roman" w:cs="Times New Roman"/>
          <w:b/>
          <w:bCs/>
        </w:rPr>
      </w:pPr>
      <w:r w:rsidRPr="009A3F8A">
        <w:rPr>
          <w:rFonts w:ascii="Times New Roman" w:hAnsi="Times New Roman" w:cs="Times New Roman"/>
          <w:b/>
          <w:bCs/>
        </w:rPr>
        <w:t>LÉKÁŘSKÁ POMOC:</w:t>
      </w:r>
    </w:p>
    <w:p w:rsidR="002B7F9F" w:rsidRPr="001D406A" w:rsidRDefault="002B7F9F" w:rsidP="001D406A">
      <w:pPr>
        <w:jc w:val="both"/>
        <w:rPr>
          <w:rFonts w:ascii="Times New Roman" w:hAnsi="Times New Roman" w:cs="Times New Roman"/>
          <w:b/>
          <w:bCs/>
        </w:rPr>
      </w:pPr>
      <w:r w:rsidRPr="00DB3467">
        <w:rPr>
          <w:rFonts w:ascii="Times New Roman" w:hAnsi="Times New Roman"/>
        </w:rPr>
        <w:t xml:space="preserve">V situacích kdy je požadována nebo nutná jiná lékařská </w:t>
      </w:r>
      <w:proofErr w:type="gramStart"/>
      <w:r w:rsidRPr="00DB3467">
        <w:rPr>
          <w:rFonts w:ascii="Times New Roman" w:hAnsi="Times New Roman"/>
        </w:rPr>
        <w:t>pomoc  než</w:t>
      </w:r>
      <w:proofErr w:type="gramEnd"/>
      <w:r w:rsidRPr="00DB3467">
        <w:rPr>
          <w:rFonts w:ascii="Times New Roman" w:hAnsi="Times New Roman"/>
        </w:rPr>
        <w:t xml:space="preserve"> je obsažená v upozorněních,  kontaktujte nejbližší Toxikologické středisko:</w:t>
      </w:r>
    </w:p>
    <w:p w:rsidR="002B7F9F" w:rsidRPr="001D406A" w:rsidRDefault="002B7F9F" w:rsidP="002B7F9F">
      <w:pPr>
        <w:pStyle w:val="Bezmezer"/>
        <w:rPr>
          <w:rFonts w:ascii="Times New Roman" w:hAnsi="Times New Roman"/>
          <w:b/>
        </w:rPr>
      </w:pPr>
      <w:r w:rsidRPr="001D406A">
        <w:rPr>
          <w:rFonts w:ascii="Times New Roman" w:hAnsi="Times New Roman"/>
          <w:b/>
        </w:rPr>
        <w:t>Klinika nemocí z povolání, Na Bojiští 1, 120 00 Praha 2</w:t>
      </w:r>
    </w:p>
    <w:p w:rsidR="002B7F9F" w:rsidRPr="001D406A" w:rsidRDefault="002B7F9F" w:rsidP="002B7F9F">
      <w:pPr>
        <w:pStyle w:val="Bezmezer"/>
        <w:rPr>
          <w:rFonts w:ascii="Times New Roman" w:hAnsi="Times New Roman"/>
          <w:b/>
        </w:rPr>
      </w:pPr>
      <w:r w:rsidRPr="00DB3467">
        <w:rPr>
          <w:rFonts w:ascii="Times New Roman" w:hAnsi="Times New Roman"/>
        </w:rPr>
        <w:t xml:space="preserve">Telefonní číslo pro poskytování informací při mimořádných situacích: </w:t>
      </w:r>
      <w:r w:rsidRPr="001D406A">
        <w:rPr>
          <w:rFonts w:ascii="Times New Roman" w:hAnsi="Times New Roman"/>
          <w:b/>
        </w:rPr>
        <w:t>+420224919293</w:t>
      </w:r>
      <w:r w:rsidRPr="00DB3467">
        <w:rPr>
          <w:rFonts w:ascii="Times New Roman" w:hAnsi="Times New Roman"/>
        </w:rPr>
        <w:t xml:space="preserve"> nebo </w:t>
      </w:r>
      <w:r w:rsidRPr="001D406A">
        <w:rPr>
          <w:rFonts w:ascii="Times New Roman" w:hAnsi="Times New Roman"/>
          <w:b/>
        </w:rPr>
        <w:t>+420224915402</w:t>
      </w:r>
    </w:p>
    <w:p w:rsidR="002B7F9F" w:rsidRDefault="002B7F9F" w:rsidP="002B7F9F">
      <w:pPr>
        <w:pStyle w:val="Bezmezer"/>
        <w:rPr>
          <w:rFonts w:ascii="Times New Roman" w:hAnsi="Times New Roman"/>
        </w:rPr>
      </w:pPr>
    </w:p>
    <w:p w:rsidR="002B7F9F" w:rsidRDefault="002B7F9F" w:rsidP="002B7F9F">
      <w:pPr>
        <w:pStyle w:val="Bezmezer"/>
        <w:rPr>
          <w:rFonts w:ascii="Times New Roman" w:hAnsi="Times New Roman"/>
        </w:rPr>
      </w:pPr>
    </w:p>
    <w:p w:rsidR="00053C1A" w:rsidRPr="001D406A" w:rsidRDefault="00053C1A" w:rsidP="00CD724B">
      <w:pPr>
        <w:jc w:val="both"/>
        <w:rPr>
          <w:rFonts w:ascii="Times New Roman" w:hAnsi="Times New Roman" w:cs="Times New Roman"/>
          <w:i/>
        </w:rPr>
      </w:pPr>
      <w:r w:rsidRPr="009A3F8A">
        <w:rPr>
          <w:rFonts w:ascii="Times New Roman" w:hAnsi="Times New Roman" w:cs="Times New Roman"/>
          <w:i/>
          <w:iCs/>
        </w:rPr>
        <w:t xml:space="preserve">Datum </w:t>
      </w:r>
      <w:proofErr w:type="gramStart"/>
      <w:r w:rsidRPr="009A3F8A">
        <w:rPr>
          <w:rFonts w:ascii="Times New Roman" w:hAnsi="Times New Roman" w:cs="Times New Roman"/>
          <w:i/>
          <w:iCs/>
        </w:rPr>
        <w:t>výroby</w:t>
      </w:r>
      <w:r w:rsidRPr="009A3F8A">
        <w:rPr>
          <w:rFonts w:ascii="Times New Roman" w:hAnsi="Times New Roman" w:cs="Times New Roman"/>
        </w:rPr>
        <w:t>:............</w:t>
      </w:r>
      <w:r w:rsidRPr="009A3F8A">
        <w:rPr>
          <w:rFonts w:ascii="Times New Roman" w:hAnsi="Times New Roman" w:cs="Times New Roman"/>
        </w:rPr>
        <w:tab/>
      </w:r>
      <w:r w:rsidRPr="009A3F8A">
        <w:rPr>
          <w:rFonts w:ascii="Times New Roman" w:hAnsi="Times New Roman" w:cs="Times New Roman"/>
          <w:i/>
          <w:iCs/>
        </w:rPr>
        <w:t>Obsah</w:t>
      </w:r>
      <w:proofErr w:type="gramEnd"/>
      <w:r w:rsidRPr="009A3F8A">
        <w:rPr>
          <w:rFonts w:ascii="Times New Roman" w:hAnsi="Times New Roman" w:cs="Times New Roman"/>
          <w:i/>
          <w:iCs/>
        </w:rPr>
        <w:t xml:space="preserve"> netto:</w:t>
      </w:r>
      <w:r w:rsidRPr="009A3F8A">
        <w:rPr>
          <w:rFonts w:ascii="Times New Roman" w:hAnsi="Times New Roman" w:cs="Times New Roman"/>
        </w:rPr>
        <w:t xml:space="preserve">..........     </w:t>
      </w:r>
      <w:r w:rsidRPr="001D406A">
        <w:rPr>
          <w:rFonts w:ascii="Times New Roman" w:hAnsi="Times New Roman" w:cs="Times New Roman"/>
          <w:i/>
          <w:iCs/>
        </w:rPr>
        <w:t xml:space="preserve">Doba </w:t>
      </w:r>
      <w:proofErr w:type="gramStart"/>
      <w:r w:rsidRPr="001D406A">
        <w:rPr>
          <w:rFonts w:ascii="Times New Roman" w:hAnsi="Times New Roman" w:cs="Times New Roman"/>
          <w:i/>
          <w:iCs/>
        </w:rPr>
        <w:t xml:space="preserve">upotřebitelnosti </w:t>
      </w:r>
      <w:r w:rsidR="00AD4339">
        <w:rPr>
          <w:rFonts w:ascii="Times New Roman" w:hAnsi="Times New Roman" w:cs="Times New Roman"/>
          <w:i/>
        </w:rPr>
        <w:t xml:space="preserve"> 3</w:t>
      </w:r>
      <w:r w:rsidRPr="001D406A">
        <w:rPr>
          <w:rFonts w:ascii="Times New Roman" w:hAnsi="Times New Roman" w:cs="Times New Roman"/>
          <w:i/>
        </w:rPr>
        <w:t xml:space="preserve"> roky</w:t>
      </w:r>
      <w:proofErr w:type="gramEnd"/>
    </w:p>
    <w:p w:rsidR="00053C1A" w:rsidRPr="009A3F8A" w:rsidRDefault="00053C1A" w:rsidP="00402C8A">
      <w:pPr>
        <w:pBdr>
          <w:bottom w:val="single" w:sz="8" w:space="1" w:color="000000"/>
        </w:pBdr>
        <w:jc w:val="both"/>
        <w:rPr>
          <w:rFonts w:ascii="Times New Roman" w:hAnsi="Times New Roman" w:cs="Times New Roman"/>
        </w:rPr>
      </w:pPr>
      <w:r w:rsidRPr="009A3F8A">
        <w:rPr>
          <w:rFonts w:ascii="Times New Roman" w:hAnsi="Times New Roman" w:cs="Times New Roman"/>
          <w:i/>
          <w:iCs/>
        </w:rPr>
        <w:t xml:space="preserve">Č. </w:t>
      </w:r>
      <w:proofErr w:type="gramStart"/>
      <w:r w:rsidRPr="009A3F8A">
        <w:rPr>
          <w:rFonts w:ascii="Times New Roman" w:hAnsi="Times New Roman" w:cs="Times New Roman"/>
          <w:i/>
          <w:iCs/>
        </w:rPr>
        <w:t>šarže</w:t>
      </w:r>
      <w:r w:rsidRPr="009A3F8A">
        <w:rPr>
          <w:rFonts w:ascii="Times New Roman" w:hAnsi="Times New Roman" w:cs="Times New Roman"/>
        </w:rPr>
        <w:t>:......................</w:t>
      </w:r>
      <w:proofErr w:type="gramEnd"/>
      <w:r w:rsidRPr="009A3F8A">
        <w:rPr>
          <w:rFonts w:ascii="Times New Roman" w:hAnsi="Times New Roman" w:cs="Times New Roman"/>
        </w:rPr>
        <w:tab/>
      </w:r>
      <w:r w:rsidRPr="009A3F8A">
        <w:rPr>
          <w:rFonts w:ascii="Times New Roman" w:hAnsi="Times New Roman" w:cs="Times New Roman"/>
        </w:rPr>
        <w:tab/>
      </w:r>
    </w:p>
    <w:p w:rsidR="001D0FC6" w:rsidRPr="001D0FC6" w:rsidRDefault="001D0FC6" w:rsidP="001D0FC6">
      <w:pPr>
        <w:spacing w:line="240" w:lineRule="auto"/>
        <w:jc w:val="both"/>
        <w:rPr>
          <w:rFonts w:ascii="Times New Roman" w:hAnsi="Times New Roman" w:cs="Times New Roman"/>
          <w:b/>
          <w:lang w:val="pl-PL"/>
        </w:rPr>
      </w:pPr>
    </w:p>
    <w:p w:rsidR="001D0FC6" w:rsidRPr="001D0FC6" w:rsidRDefault="001D0FC6" w:rsidP="001D0FC6">
      <w:pPr>
        <w:spacing w:line="240" w:lineRule="auto"/>
        <w:jc w:val="both"/>
        <w:rPr>
          <w:rFonts w:ascii="Times New Roman" w:hAnsi="Times New Roman" w:cs="Times New Roman"/>
          <w:b/>
          <w:lang w:val="pl-PL"/>
        </w:rPr>
      </w:pPr>
      <w:r>
        <w:rPr>
          <w:rFonts w:eastAsia="SimSun" w:cs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1432560" cy="56388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91" t="-21077" r="-126820" b="-25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6" w:rsidRPr="001D0FC6" w:rsidRDefault="001D0FC6" w:rsidP="001D0FC6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pl-PL"/>
        </w:rPr>
      </w:pPr>
      <w:r w:rsidRPr="001D0FC6">
        <w:rPr>
          <w:rFonts w:ascii="Times New Roman" w:hAnsi="Times New Roman" w:cs="Times New Roman"/>
          <w:b/>
          <w:sz w:val="20"/>
          <w:szCs w:val="20"/>
          <w:lang w:val="pl-PL"/>
        </w:rPr>
        <w:t>Výrobce:</w:t>
      </w:r>
      <w:r w:rsidRPr="001D0FC6">
        <w:rPr>
          <w:rFonts w:ascii="Times New Roman" w:hAnsi="Times New Roman" w:cs="Times New Roman"/>
          <w:lang w:val="pl-PL"/>
        </w:rPr>
        <w:t xml:space="preserve"> </w:t>
      </w:r>
      <w:r w:rsidRPr="001D0FC6">
        <w:rPr>
          <w:rFonts w:ascii="Times New Roman" w:hAnsi="Times New Roman" w:cs="Times New Roman"/>
          <w:sz w:val="20"/>
          <w:szCs w:val="20"/>
          <w:lang w:val="pl-PL"/>
        </w:rPr>
        <w:t xml:space="preserve">ASPLANT-SKOTNICCY Sp. J. </w:t>
      </w:r>
    </w:p>
    <w:p w:rsidR="001D0FC6" w:rsidRPr="001D0FC6" w:rsidRDefault="001D0FC6" w:rsidP="001D0FC6">
      <w:pPr>
        <w:suppressAutoHyphens/>
        <w:autoSpaceDE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0"/>
          <w:szCs w:val="20"/>
          <w:lang w:val="pl-PL" w:eastAsia="ar-SA"/>
        </w:rPr>
      </w:pPr>
      <w:r w:rsidRPr="001D0FC6">
        <w:rPr>
          <w:rFonts w:ascii="Times New Roman" w:eastAsia="Times New Roman" w:hAnsi="Times New Roman" w:cs="Times New Roman"/>
          <w:sz w:val="20"/>
          <w:szCs w:val="20"/>
          <w:lang w:val="pl-PL" w:eastAsia="ar-SA"/>
        </w:rPr>
        <w:t>43-600 Jaworzno</w:t>
      </w:r>
    </w:p>
    <w:p w:rsidR="001D0FC6" w:rsidRPr="001D0FC6" w:rsidRDefault="001D0FC6" w:rsidP="001D0FC6">
      <w:pPr>
        <w:suppressAutoHyphens/>
        <w:autoSpaceDE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0"/>
          <w:szCs w:val="20"/>
          <w:lang w:val="pl-PL" w:eastAsia="ar-SA"/>
        </w:rPr>
      </w:pPr>
      <w:r w:rsidRPr="001D0FC6">
        <w:rPr>
          <w:rFonts w:ascii="Times New Roman" w:eastAsia="Times New Roman" w:hAnsi="Times New Roman" w:cs="Times New Roman"/>
          <w:sz w:val="20"/>
          <w:szCs w:val="20"/>
          <w:lang w:val="pl-PL" w:eastAsia="ar-SA"/>
        </w:rPr>
        <w:t>ul. Chopina 78 A</w:t>
      </w:r>
    </w:p>
    <w:p w:rsidR="001D0FC6" w:rsidRPr="001D0FC6" w:rsidRDefault="001D0FC6" w:rsidP="001D0FC6">
      <w:pPr>
        <w:suppressAutoHyphens/>
        <w:autoSpaceDE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0"/>
          <w:szCs w:val="20"/>
          <w:lang w:val="pl-PL" w:eastAsia="ar-SA"/>
        </w:rPr>
      </w:pPr>
      <w:r w:rsidRPr="001D0FC6">
        <w:rPr>
          <w:rFonts w:ascii="Times New Roman" w:eastAsia="Times New Roman" w:hAnsi="Times New Roman" w:cs="Times New Roman"/>
          <w:sz w:val="20"/>
          <w:szCs w:val="20"/>
          <w:lang w:val="pl-PL" w:eastAsia="ar-SA"/>
        </w:rPr>
        <w:t xml:space="preserve">tel./fax: +48 32 753-09-17, -33, -87; </w:t>
      </w:r>
    </w:p>
    <w:p w:rsidR="001D0FC6" w:rsidRPr="001D0FC6" w:rsidRDefault="001D0FC6" w:rsidP="001D0FC6">
      <w:pPr>
        <w:suppressAutoHyphens/>
        <w:autoSpaceDE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1D0FC6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tel. </w:t>
      </w:r>
      <w:proofErr w:type="spellStart"/>
      <w:proofErr w:type="gramStart"/>
      <w:r w:rsidRPr="001D0FC6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kom</w:t>
      </w:r>
      <w:proofErr w:type="spellEnd"/>
      <w:r w:rsidRPr="001D0FC6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.:</w:t>
      </w:r>
      <w:proofErr w:type="gramEnd"/>
      <w:r w:rsidRPr="001D0FC6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+48 609 99 48 48  </w:t>
      </w:r>
    </w:p>
    <w:p w:rsidR="001D0FC6" w:rsidRPr="001D0FC6" w:rsidRDefault="001D0FC6" w:rsidP="001D0FC6">
      <w:pPr>
        <w:suppressAutoHyphens/>
        <w:autoSpaceDE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de-DE" w:eastAsia="ar-SA"/>
        </w:rPr>
      </w:pPr>
      <w:proofErr w:type="spellStart"/>
      <w:r w:rsidRPr="001D0FC6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e-mail</w:t>
      </w:r>
      <w:proofErr w:type="spellEnd"/>
      <w:r w:rsidRPr="001D0FC6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: </w:t>
      </w:r>
      <w:hyperlink r:id="rId8" w:history="1">
        <w:r w:rsidRPr="001D0FC6">
          <w:rPr>
            <w:rFonts w:ascii="Times New Roman" w:eastAsia="Times New Roman" w:hAnsi="Times New Roman" w:cs="Times New Roman"/>
            <w:sz w:val="20"/>
            <w:szCs w:val="20"/>
            <w:u w:val="single"/>
            <w:lang w:val="de-DE" w:eastAsia="ar-SA"/>
          </w:rPr>
          <w:t>biuro@asplant.com.pl</w:t>
        </w:r>
      </w:hyperlink>
      <w:r w:rsidRPr="001D0FC6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, </w:t>
      </w:r>
      <w:hyperlink r:id="rId9" w:history="1">
        <w:r w:rsidRPr="001D0FC6">
          <w:rPr>
            <w:rFonts w:ascii="Times New Roman" w:eastAsia="Times New Roman" w:hAnsi="Times New Roman" w:cs="Times New Roman"/>
            <w:sz w:val="20"/>
            <w:szCs w:val="20"/>
            <w:u w:val="single"/>
            <w:lang w:val="de-DE" w:eastAsia="ar-SA"/>
          </w:rPr>
          <w:t>www.asplant.com.pl</w:t>
        </w:r>
      </w:hyperlink>
      <w:r w:rsidRPr="001D0FC6">
        <w:rPr>
          <w:rFonts w:ascii="Times New Roman" w:eastAsia="Times New Roman" w:hAnsi="Times New Roman" w:cs="Times New Roman"/>
          <w:sz w:val="20"/>
          <w:szCs w:val="20"/>
          <w:u w:val="single"/>
          <w:lang w:val="de-DE" w:eastAsia="ar-SA"/>
        </w:rPr>
        <w:t xml:space="preserve"> </w:t>
      </w:r>
    </w:p>
    <w:p w:rsidR="001D0FC6" w:rsidRPr="001D0FC6" w:rsidRDefault="001D0FC6" w:rsidP="001D0FC6">
      <w:pPr>
        <w:suppressAutoHyphens/>
        <w:autoSpaceDE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</w:p>
    <w:p w:rsidR="001D0FC6" w:rsidRPr="001D0FC6" w:rsidRDefault="001D0FC6" w:rsidP="001D0F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0FC6">
        <w:rPr>
          <w:rFonts w:ascii="Times New Roman" w:hAnsi="Times New Roman" w:cs="Times New Roman"/>
          <w:b/>
          <w:sz w:val="20"/>
          <w:szCs w:val="20"/>
        </w:rPr>
        <w:t>Dovozce do ČR:</w:t>
      </w:r>
      <w:r w:rsidRPr="001D0FC6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>
            <wp:extent cx="1310640" cy="403860"/>
            <wp:effectExtent l="0" t="0" r="0" b="0"/>
            <wp:docPr id="10" name="Obrázek 10" descr="KREJSA - Eshop Logotyp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REJSA - Eshop Logotyp CMY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6" w:rsidRPr="001D0FC6" w:rsidRDefault="001D0FC6" w:rsidP="001D0F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0FC6">
        <w:rPr>
          <w:rFonts w:ascii="Times New Roman" w:hAnsi="Times New Roman" w:cs="Times New Roman"/>
          <w:sz w:val="20"/>
          <w:szCs w:val="20"/>
        </w:rPr>
        <w:t xml:space="preserve">                                            Mgr. Miloš Krejsa</w:t>
      </w:r>
    </w:p>
    <w:p w:rsidR="001D0FC6" w:rsidRPr="001D0FC6" w:rsidRDefault="001D0FC6" w:rsidP="001D0F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0FC6">
        <w:rPr>
          <w:rFonts w:ascii="Times New Roman" w:hAnsi="Times New Roman" w:cs="Times New Roman"/>
          <w:sz w:val="20"/>
          <w:szCs w:val="20"/>
        </w:rPr>
        <w:t xml:space="preserve">                                            561 63 Nekoř 74</w:t>
      </w:r>
    </w:p>
    <w:p w:rsidR="001D0FC6" w:rsidRPr="001D0FC6" w:rsidRDefault="001D0FC6" w:rsidP="001D0F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0FC6">
        <w:rPr>
          <w:rFonts w:ascii="Times New Roman" w:hAnsi="Times New Roman" w:cs="Times New Roman"/>
          <w:sz w:val="20"/>
          <w:szCs w:val="20"/>
        </w:rPr>
        <w:t xml:space="preserve">                                            tel./fax: +420465625163</w:t>
      </w:r>
    </w:p>
    <w:p w:rsidR="001D0FC6" w:rsidRPr="001D0FC6" w:rsidRDefault="001D0FC6" w:rsidP="001D0F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0FC6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hyperlink r:id="rId11" w:history="1">
        <w:r w:rsidRPr="001D0FC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info@krejsashop.cz</w:t>
        </w:r>
      </w:hyperlink>
    </w:p>
    <w:p w:rsidR="001D0FC6" w:rsidRPr="001D0FC6" w:rsidRDefault="001D0FC6" w:rsidP="001D0FC6">
      <w:pPr>
        <w:spacing w:after="0" w:line="240" w:lineRule="auto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 w:rsidRPr="001D0FC6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hyperlink r:id="rId12" w:history="1">
        <w:r w:rsidRPr="001D0FC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www.krejsashop.cz</w:t>
        </w:r>
      </w:hyperlink>
    </w:p>
    <w:p w:rsidR="001D0FC6" w:rsidRPr="001D0FC6" w:rsidRDefault="001D0FC6" w:rsidP="001D0FC6">
      <w:pPr>
        <w:spacing w:after="0" w:line="240" w:lineRule="auto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</w:p>
    <w:p w:rsidR="009A3F8A" w:rsidRPr="009A3F8A" w:rsidRDefault="009A3F8A" w:rsidP="00402C8A">
      <w:pPr>
        <w:pStyle w:val="WW-Footer"/>
        <w:jc w:val="center"/>
        <w:rPr>
          <w:sz w:val="22"/>
          <w:szCs w:val="22"/>
          <w:lang w:val="cs-CZ"/>
        </w:rPr>
      </w:pPr>
    </w:p>
    <w:p w:rsidR="00053C1A" w:rsidRPr="009A3F8A" w:rsidRDefault="00053C1A" w:rsidP="00402C8A">
      <w:pPr>
        <w:pStyle w:val="WW-Footer"/>
        <w:jc w:val="center"/>
        <w:rPr>
          <w:sz w:val="22"/>
          <w:szCs w:val="22"/>
          <w:lang w:val="cs-CZ"/>
        </w:rPr>
      </w:pPr>
      <w:r w:rsidRPr="009A3F8A">
        <w:rPr>
          <w:sz w:val="22"/>
          <w:szCs w:val="22"/>
          <w:lang w:val="cs-CZ"/>
        </w:rPr>
        <w:t xml:space="preserve">             </w:t>
      </w:r>
    </w:p>
    <w:p w:rsidR="00053C1A" w:rsidRDefault="00053C1A" w:rsidP="00402C8A">
      <w:pPr>
        <w:pStyle w:val="WW-Footer"/>
        <w:jc w:val="center"/>
        <w:rPr>
          <w:b/>
          <w:bCs/>
          <w:sz w:val="22"/>
          <w:szCs w:val="22"/>
          <w:lang w:val="cs-CZ"/>
        </w:rPr>
      </w:pPr>
      <w:r w:rsidRPr="009A3F8A">
        <w:rPr>
          <w:b/>
          <w:bCs/>
          <w:sz w:val="22"/>
          <w:szCs w:val="22"/>
          <w:lang w:val="cs-CZ"/>
        </w:rPr>
        <w:t>ASPERMET 200 EC</w:t>
      </w:r>
    </w:p>
    <w:p w:rsidR="00021B9C" w:rsidRPr="009A3F8A" w:rsidRDefault="00021B9C" w:rsidP="00402C8A">
      <w:pPr>
        <w:pStyle w:val="WW-Footer"/>
        <w:jc w:val="center"/>
        <w:rPr>
          <w:b/>
          <w:bCs/>
          <w:sz w:val="22"/>
          <w:szCs w:val="22"/>
          <w:lang w:val="cs-CZ"/>
        </w:rPr>
      </w:pPr>
    </w:p>
    <w:p w:rsidR="00053C1A" w:rsidRPr="009A3F8A" w:rsidRDefault="00053C1A" w:rsidP="0090792B">
      <w:pPr>
        <w:pStyle w:val="WW-Footer"/>
        <w:jc w:val="both"/>
        <w:rPr>
          <w:sz w:val="22"/>
          <w:szCs w:val="22"/>
          <w:lang w:val="cs-CZ"/>
        </w:rPr>
      </w:pPr>
      <w:r w:rsidRPr="009A3F8A">
        <w:rPr>
          <w:sz w:val="22"/>
          <w:szCs w:val="22"/>
          <w:lang w:val="cs-CZ"/>
        </w:rPr>
        <w:t>Insekt</w:t>
      </w:r>
      <w:r w:rsidR="009B234E">
        <w:rPr>
          <w:sz w:val="22"/>
          <w:szCs w:val="22"/>
          <w:lang w:val="cs-CZ"/>
        </w:rPr>
        <w:t xml:space="preserve">icidní </w:t>
      </w:r>
      <w:r w:rsidR="009B234E" w:rsidRPr="00DF6C85">
        <w:rPr>
          <w:color w:val="auto"/>
          <w:sz w:val="22"/>
          <w:szCs w:val="22"/>
          <w:lang w:val="cs-CZ"/>
        </w:rPr>
        <w:t>přípravek</w:t>
      </w:r>
      <w:r w:rsidRPr="00DF6C85">
        <w:rPr>
          <w:color w:val="auto"/>
          <w:sz w:val="22"/>
          <w:szCs w:val="22"/>
          <w:lang w:val="cs-CZ"/>
        </w:rPr>
        <w:t xml:space="preserve"> </w:t>
      </w:r>
      <w:r w:rsidRPr="009A3F8A">
        <w:rPr>
          <w:sz w:val="22"/>
          <w:szCs w:val="22"/>
          <w:lang w:val="cs-CZ"/>
        </w:rPr>
        <w:t>ve for</w:t>
      </w:r>
      <w:r w:rsidR="00783047">
        <w:rPr>
          <w:sz w:val="22"/>
          <w:szCs w:val="22"/>
          <w:lang w:val="cs-CZ"/>
        </w:rPr>
        <w:t>mě koncentrátu zahuštěné emulz</w:t>
      </w:r>
      <w:r w:rsidRPr="009A3F8A">
        <w:rPr>
          <w:sz w:val="22"/>
          <w:szCs w:val="22"/>
          <w:lang w:val="cs-CZ"/>
        </w:rPr>
        <w:t>e pro ředění vodou k postřiku nebo směsi s olejem k aerosolování.</w:t>
      </w:r>
    </w:p>
    <w:p w:rsidR="00053C1A" w:rsidRPr="009A3F8A" w:rsidRDefault="001D0FC6" w:rsidP="001D0FC6">
      <w:pPr>
        <w:pStyle w:val="WW-Footer"/>
        <w:tabs>
          <w:tab w:val="left" w:pos="2064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ab/>
      </w:r>
    </w:p>
    <w:p w:rsidR="00053C1A" w:rsidRPr="009A3F8A" w:rsidRDefault="00053C1A" w:rsidP="00402C8A">
      <w:pPr>
        <w:pStyle w:val="WW-Footer"/>
        <w:jc w:val="both"/>
        <w:rPr>
          <w:sz w:val="22"/>
          <w:szCs w:val="22"/>
          <w:lang w:val="cs-CZ"/>
        </w:rPr>
      </w:pPr>
    </w:p>
    <w:p w:rsidR="00053C1A" w:rsidRDefault="00053C1A" w:rsidP="0090792B">
      <w:pPr>
        <w:pStyle w:val="WW-TableContents11111"/>
        <w:snapToGrid w:val="0"/>
        <w:rPr>
          <w:rFonts w:ascii="Times New Roman" w:hAnsi="Times New Roman" w:cs="Times New Roman"/>
        </w:rPr>
      </w:pPr>
      <w:r w:rsidRPr="009A3F8A">
        <w:rPr>
          <w:rFonts w:ascii="Times New Roman" w:hAnsi="Times New Roman" w:cs="Times New Roman"/>
          <w:color w:val="000000"/>
          <w:lang w:eastAsia="ar-SA"/>
        </w:rPr>
        <w:t>Obsah biologicky účinné látky</w:t>
      </w:r>
      <w:r w:rsidRPr="009A3F8A">
        <w:rPr>
          <w:rFonts w:ascii="Times New Roman" w:hAnsi="Times New Roman" w:cs="Times New Roman"/>
        </w:rPr>
        <w:t xml:space="preserve">: </w:t>
      </w:r>
      <w:r w:rsidR="00263C92" w:rsidRPr="009A3F8A">
        <w:rPr>
          <w:rFonts w:ascii="Times New Roman" w:hAnsi="Times New Roman" w:cs="Times New Roman"/>
        </w:rPr>
        <w:t xml:space="preserve">200 g </w:t>
      </w:r>
      <w:r w:rsidR="00263C92" w:rsidRPr="009A3F8A">
        <w:rPr>
          <w:rFonts w:ascii="Times New Roman" w:hAnsi="Times New Roman" w:cs="Times New Roman"/>
          <w:b/>
          <w:bCs/>
        </w:rPr>
        <w:t xml:space="preserve">permethrin </w:t>
      </w:r>
      <w:r w:rsidR="00263C92" w:rsidRPr="009A3F8A">
        <w:rPr>
          <w:rFonts w:ascii="Times New Roman" w:hAnsi="Times New Roman" w:cs="Times New Roman"/>
          <w:color w:val="000000"/>
        </w:rPr>
        <w:t>m-fenoxybenzyl-[3-(</w:t>
      </w:r>
      <w:proofErr w:type="gramStart"/>
      <w:r w:rsidR="00263C92" w:rsidRPr="009A3F8A">
        <w:rPr>
          <w:rFonts w:ascii="Times New Roman" w:hAnsi="Times New Roman" w:cs="Times New Roman"/>
          <w:color w:val="000000"/>
        </w:rPr>
        <w:t>2,2-dichlorvinyl</w:t>
      </w:r>
      <w:proofErr w:type="gramEnd"/>
      <w:r w:rsidR="00263C92" w:rsidRPr="009A3F8A">
        <w:rPr>
          <w:rFonts w:ascii="Times New Roman" w:hAnsi="Times New Roman" w:cs="Times New Roman"/>
          <w:color w:val="000000"/>
        </w:rPr>
        <w:t>)-2-dimethylcyklopropankarbamát</w:t>
      </w:r>
      <w:r w:rsidR="00263C92" w:rsidRPr="009A3F8A">
        <w:rPr>
          <w:rFonts w:ascii="Times New Roman" w:hAnsi="Times New Roman" w:cs="Times New Roman"/>
          <w:b/>
          <w:bCs/>
        </w:rPr>
        <w:t xml:space="preserve"> </w:t>
      </w:r>
      <w:r w:rsidR="00263C92" w:rsidRPr="009A3F8A">
        <w:rPr>
          <w:rFonts w:ascii="Times New Roman" w:hAnsi="Times New Roman" w:cs="Times New Roman"/>
        </w:rPr>
        <w:t>v 1 litru přípravku</w:t>
      </w:r>
      <w:r w:rsidRPr="009A3F8A">
        <w:rPr>
          <w:rFonts w:ascii="Times New Roman" w:hAnsi="Times New Roman" w:cs="Times New Roman"/>
        </w:rPr>
        <w:t>.</w:t>
      </w:r>
    </w:p>
    <w:p w:rsidR="00021B9C" w:rsidRDefault="00021B9C" w:rsidP="00021B9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21B9C" w:rsidRDefault="00021B9C" w:rsidP="00021B9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21B9C" w:rsidRDefault="00021B9C" w:rsidP="00021B9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21B9C" w:rsidRDefault="00021B9C" w:rsidP="00021B9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21B9C" w:rsidRDefault="00021B9C" w:rsidP="00021B9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21B9C" w:rsidRDefault="00021B9C" w:rsidP="00021B9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21B9C" w:rsidRDefault="00021B9C" w:rsidP="00021B9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21B9C" w:rsidRDefault="00021B9C" w:rsidP="00021B9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21B9C" w:rsidRDefault="00021B9C" w:rsidP="00021B9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21B9C" w:rsidRDefault="00021B9C" w:rsidP="00021B9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21B9C" w:rsidRPr="00021B9C" w:rsidRDefault="00021B9C" w:rsidP="00021B9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21B9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Určení škodlivosti výrobku:</w:t>
      </w:r>
    </w:p>
    <w:p w:rsidR="00021B9C" w:rsidRPr="00C84F27" w:rsidRDefault="00021B9C" w:rsidP="00021B9C">
      <w:pPr>
        <w:pStyle w:val="WW-Footer"/>
        <w:jc w:val="both"/>
        <w:rPr>
          <w:rFonts w:eastAsia="EUAlbertina"/>
          <w:b/>
          <w:lang w:val="cs-CZ"/>
        </w:rPr>
      </w:pPr>
    </w:p>
    <w:p w:rsidR="00021B9C" w:rsidRDefault="00021B9C" w:rsidP="00021B9C">
      <w:pPr>
        <w:pStyle w:val="WW-Footer"/>
        <w:jc w:val="both"/>
        <w:rPr>
          <w:b/>
          <w:bCs/>
          <w:sz w:val="22"/>
          <w:szCs w:val="22"/>
          <w:lang w:val="cs-CZ"/>
        </w:rPr>
      </w:pPr>
      <w:r w:rsidRPr="00D736B0">
        <w:rPr>
          <w:b/>
          <w:bCs/>
          <w:sz w:val="22"/>
          <w:szCs w:val="22"/>
          <w:lang w:val="cs-CZ"/>
        </w:rPr>
        <w:t>Varování</w:t>
      </w:r>
    </w:p>
    <w:p w:rsidR="00B17330" w:rsidRPr="00021B9C" w:rsidRDefault="00B17330" w:rsidP="00021B9C">
      <w:pPr>
        <w:snapToGrid w:val="0"/>
        <w:spacing w:line="240" w:lineRule="auto"/>
        <w:rPr>
          <w:rFonts w:ascii="Times New Roman" w:eastAsia="EUAlbertina" w:hAnsi="Times New Roman" w:cs="Times New Roman"/>
          <w:b/>
          <w:sz w:val="20"/>
          <w:szCs w:val="20"/>
        </w:rPr>
      </w:pPr>
    </w:p>
    <w:p w:rsidR="00B17330" w:rsidRDefault="00D736B0" w:rsidP="00402C8A">
      <w:pPr>
        <w:pStyle w:val="WW-Footer"/>
        <w:jc w:val="both"/>
        <w:rPr>
          <w:sz w:val="22"/>
          <w:szCs w:val="22"/>
          <w:lang w:val="cs-CZ"/>
        </w:rPr>
      </w:pPr>
      <w:r w:rsidRPr="00D736B0">
        <w:rPr>
          <w:noProof/>
          <w:sz w:val="22"/>
          <w:szCs w:val="22"/>
          <w:lang w:val="cs-CZ" w:eastAsia="cs-CZ"/>
        </w:rPr>
        <w:drawing>
          <wp:inline distT="0" distB="0" distL="0" distR="0">
            <wp:extent cx="1144905" cy="1144905"/>
            <wp:effectExtent l="19050" t="0" r="0" b="0"/>
            <wp:docPr id="313" name="Obraz 313" descr="CLP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CLP_0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1B9C">
        <w:rPr>
          <w:noProof/>
          <w:sz w:val="22"/>
          <w:szCs w:val="22"/>
          <w:lang w:val="cs-CZ" w:eastAsia="cs-CZ"/>
        </w:rPr>
        <w:t xml:space="preserve">        </w:t>
      </w:r>
      <w:r w:rsidRPr="00D736B0">
        <w:rPr>
          <w:noProof/>
          <w:sz w:val="22"/>
          <w:szCs w:val="22"/>
          <w:lang w:val="cs-CZ" w:eastAsia="cs-CZ"/>
        </w:rPr>
        <w:drawing>
          <wp:inline distT="0" distB="0" distL="0" distR="0">
            <wp:extent cx="1174750" cy="1174750"/>
            <wp:effectExtent l="19050" t="0" r="6350" b="0"/>
            <wp:docPr id="314" name="Obraz 314" descr="CLP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CLP_0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B9C" w:rsidRDefault="00021B9C" w:rsidP="00021B9C">
      <w:pPr>
        <w:snapToGrid w:val="0"/>
        <w:spacing w:line="240" w:lineRule="auto"/>
        <w:rPr>
          <w:rFonts w:ascii="Times New Roman" w:eastAsia="EUAlbertina" w:hAnsi="Times New Roman" w:cs="Times New Roman"/>
          <w:b/>
          <w:bCs/>
          <w:sz w:val="20"/>
          <w:szCs w:val="20"/>
        </w:rPr>
      </w:pPr>
    </w:p>
    <w:p w:rsidR="00021B9C" w:rsidRPr="00021B9C" w:rsidRDefault="00021B9C" w:rsidP="00021B9C">
      <w:pPr>
        <w:snapToGrid w:val="0"/>
        <w:spacing w:line="240" w:lineRule="auto"/>
        <w:rPr>
          <w:rFonts w:ascii="Times New Roman" w:eastAsia="EUAlbertina" w:hAnsi="Times New Roman" w:cs="Times New Roman"/>
          <w:b/>
          <w:bCs/>
          <w:sz w:val="20"/>
          <w:szCs w:val="20"/>
        </w:rPr>
      </w:pPr>
      <w:r w:rsidRPr="00021B9C">
        <w:rPr>
          <w:rFonts w:ascii="Times New Roman" w:eastAsia="EUAlbertina" w:hAnsi="Times New Roman" w:cs="Times New Roman"/>
          <w:b/>
          <w:bCs/>
          <w:sz w:val="20"/>
          <w:szCs w:val="20"/>
        </w:rPr>
        <w:t>Určení nebezpečnosti chemických látek:</w:t>
      </w:r>
    </w:p>
    <w:p w:rsidR="00374E10" w:rsidRDefault="00374E10" w:rsidP="00402C8A">
      <w:pPr>
        <w:pStyle w:val="WW-Footer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 xml:space="preserve">H317 - </w:t>
      </w:r>
      <w:r w:rsidRPr="00374E10">
        <w:rPr>
          <w:bCs/>
          <w:sz w:val="22"/>
          <w:szCs w:val="22"/>
          <w:lang w:val="cs-CZ"/>
        </w:rPr>
        <w:t>Může vyvolat alergickou kožní reakci.</w:t>
      </w:r>
    </w:p>
    <w:p w:rsidR="00374E10" w:rsidRPr="00374E10" w:rsidRDefault="00374E10" w:rsidP="00402C8A">
      <w:pPr>
        <w:pStyle w:val="WW-Footer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H410 - </w:t>
      </w:r>
      <w:r w:rsidRPr="00374E10">
        <w:rPr>
          <w:sz w:val="22"/>
          <w:szCs w:val="22"/>
          <w:lang w:val="cs-CZ"/>
        </w:rPr>
        <w:t>Vysoce toxický pro vodní organismy, s dlouhodobými účinky.</w:t>
      </w:r>
    </w:p>
    <w:p w:rsidR="00053C1A" w:rsidRPr="009A3F8A" w:rsidRDefault="00053C1A" w:rsidP="00402C8A">
      <w:pPr>
        <w:rPr>
          <w:rFonts w:ascii="Times New Roman" w:hAnsi="Times New Roman" w:cs="Times New Roman"/>
        </w:rPr>
      </w:pPr>
      <w:r w:rsidRPr="009A3F8A">
        <w:rPr>
          <w:rFonts w:ascii="Times New Roman" w:hAnsi="Times New Roman" w:cs="Times New Roman"/>
        </w:rPr>
        <w:t xml:space="preserve">                                   </w:t>
      </w:r>
    </w:p>
    <w:p w:rsidR="00053C1A" w:rsidRPr="009A3F8A" w:rsidRDefault="00AD4339" w:rsidP="00402C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683260" cy="678180"/>
            <wp:effectExtent l="19050" t="0" r="254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7818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3C1A" w:rsidRPr="009A3F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668020" cy="678180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7818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3C1A" w:rsidRPr="009A3F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678180" cy="693420"/>
            <wp:effectExtent l="19050" t="0" r="762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9342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3C1A" w:rsidRPr="009A3F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657860" cy="688340"/>
            <wp:effectExtent l="19050" t="0" r="889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8834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3C1A" w:rsidRPr="009A3F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668020" cy="683260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8326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3C1A" w:rsidRPr="009A3F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657860" cy="678180"/>
            <wp:effectExtent l="19050" t="0" r="889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7818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3C1A" w:rsidRPr="009A3F8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657860" cy="678180"/>
            <wp:effectExtent l="19050" t="0" r="889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7818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3C1A" w:rsidRPr="009A3F8A">
        <w:rPr>
          <w:rFonts w:ascii="Times New Roman" w:hAnsi="Times New Roman" w:cs="Times New Roman"/>
        </w:rPr>
        <w:t xml:space="preserve"> </w:t>
      </w:r>
    </w:p>
    <w:p w:rsidR="007C098C" w:rsidRPr="007C098C" w:rsidRDefault="007C098C" w:rsidP="007C098C">
      <w:pPr>
        <w:snapToGrid w:val="0"/>
        <w:spacing w:line="240" w:lineRule="auto"/>
        <w:rPr>
          <w:rFonts w:ascii="Times New Roman" w:eastAsia="EUAlbertina" w:hAnsi="Times New Roman" w:cs="Times New Roman"/>
          <w:b/>
          <w:bCs/>
          <w:sz w:val="20"/>
          <w:szCs w:val="20"/>
          <w:lang w:val="pl-PL"/>
        </w:rPr>
      </w:pPr>
      <w:r w:rsidRPr="007C098C">
        <w:rPr>
          <w:rFonts w:ascii="Times New Roman" w:eastAsia="EUAlbertina" w:hAnsi="Times New Roman" w:cs="Times New Roman"/>
          <w:b/>
          <w:bCs/>
          <w:sz w:val="20"/>
          <w:szCs w:val="20"/>
          <w:lang w:val="pl-PL"/>
        </w:rPr>
        <w:t>Pokyny pro bezpečné zacházení s chemickými látkami:</w:t>
      </w:r>
    </w:p>
    <w:p w:rsidR="006240BB" w:rsidRDefault="00374E10" w:rsidP="007C098C">
      <w:pPr>
        <w:pStyle w:val="WW-Tekstpodstawowywcity2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P101 - </w:t>
      </w:r>
      <w:r w:rsidRPr="00374E10">
        <w:rPr>
          <w:sz w:val="22"/>
          <w:szCs w:val="22"/>
        </w:rPr>
        <w:t>Je-li nutná lékařská pomoc, mějte po ruce obal nebo štítek výrobku.</w:t>
      </w:r>
    </w:p>
    <w:p w:rsidR="00374E10" w:rsidRDefault="00374E10" w:rsidP="0090792B">
      <w:pPr>
        <w:pStyle w:val="WW-Tekstpodstawowywcity2"/>
        <w:ind w:left="1191" w:hanging="1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P102 - </w:t>
      </w:r>
      <w:r w:rsidRPr="00374E10">
        <w:rPr>
          <w:sz w:val="22"/>
          <w:szCs w:val="22"/>
        </w:rPr>
        <w:t>Uchovávejte mimo dosah dětí.</w:t>
      </w:r>
    </w:p>
    <w:p w:rsidR="00374E10" w:rsidRDefault="00374E10" w:rsidP="0090792B">
      <w:pPr>
        <w:pStyle w:val="WW-Tekstpodstawowywcity2"/>
        <w:ind w:left="1191" w:hanging="1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P261 - </w:t>
      </w:r>
      <w:r w:rsidRPr="00374E10">
        <w:rPr>
          <w:sz w:val="22"/>
          <w:szCs w:val="22"/>
        </w:rPr>
        <w:t>Zamezte vdechování mlhy</w:t>
      </w:r>
      <w:r>
        <w:rPr>
          <w:sz w:val="22"/>
          <w:szCs w:val="22"/>
        </w:rPr>
        <w:t xml:space="preserve"> </w:t>
      </w:r>
      <w:r w:rsidRPr="00374E10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374E10">
        <w:rPr>
          <w:sz w:val="22"/>
          <w:szCs w:val="22"/>
        </w:rPr>
        <w:t>par</w:t>
      </w:r>
      <w:r>
        <w:rPr>
          <w:sz w:val="22"/>
          <w:szCs w:val="22"/>
        </w:rPr>
        <w:t xml:space="preserve"> </w:t>
      </w:r>
      <w:r w:rsidRPr="00374E10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374E10">
        <w:rPr>
          <w:sz w:val="22"/>
          <w:szCs w:val="22"/>
        </w:rPr>
        <w:t>aerosolů.</w:t>
      </w:r>
    </w:p>
    <w:p w:rsidR="00374E10" w:rsidRDefault="009F53C1" w:rsidP="0090792B">
      <w:pPr>
        <w:pStyle w:val="WW-Tekstpodstawowywcity2"/>
        <w:ind w:left="1191" w:hanging="1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P272 - </w:t>
      </w:r>
      <w:r w:rsidRPr="009F53C1">
        <w:rPr>
          <w:sz w:val="22"/>
          <w:szCs w:val="22"/>
        </w:rPr>
        <w:t>Kontaminovaný pracovní oděv neodnášejte z pracoviště.</w:t>
      </w:r>
    </w:p>
    <w:p w:rsidR="009F53C1" w:rsidRDefault="009F53C1" w:rsidP="0090792B">
      <w:pPr>
        <w:pStyle w:val="WW-Tekstpodstawowywcity2"/>
        <w:ind w:left="1191" w:hanging="1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P273 - </w:t>
      </w:r>
      <w:r w:rsidRPr="009F53C1">
        <w:rPr>
          <w:sz w:val="22"/>
          <w:szCs w:val="22"/>
        </w:rPr>
        <w:t>Zabraňte uvolnění do životního prostředí.</w:t>
      </w:r>
    </w:p>
    <w:p w:rsidR="009F53C1" w:rsidRDefault="009F53C1" w:rsidP="0090792B">
      <w:pPr>
        <w:pStyle w:val="WW-Tekstpodstawowywcity2"/>
        <w:ind w:left="1191" w:hanging="1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P280 - </w:t>
      </w:r>
      <w:r w:rsidRPr="009F53C1">
        <w:rPr>
          <w:sz w:val="22"/>
          <w:szCs w:val="22"/>
        </w:rPr>
        <w:t>Používejte ochranné rukavice</w:t>
      </w:r>
      <w:r>
        <w:rPr>
          <w:sz w:val="22"/>
          <w:szCs w:val="22"/>
        </w:rPr>
        <w:t xml:space="preserve"> </w:t>
      </w:r>
      <w:r w:rsidRPr="009F53C1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9F53C1">
        <w:rPr>
          <w:sz w:val="22"/>
          <w:szCs w:val="22"/>
        </w:rPr>
        <w:t>ochranný oděv</w:t>
      </w:r>
      <w:r>
        <w:rPr>
          <w:sz w:val="22"/>
          <w:szCs w:val="22"/>
        </w:rPr>
        <w:t xml:space="preserve"> </w:t>
      </w:r>
      <w:r w:rsidRPr="009F53C1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9F53C1">
        <w:rPr>
          <w:sz w:val="22"/>
          <w:szCs w:val="22"/>
        </w:rPr>
        <w:t>ochranné brýle</w:t>
      </w:r>
      <w:r>
        <w:rPr>
          <w:sz w:val="22"/>
          <w:szCs w:val="22"/>
        </w:rPr>
        <w:t xml:space="preserve"> </w:t>
      </w:r>
      <w:r w:rsidRPr="009F53C1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9F53C1">
        <w:rPr>
          <w:sz w:val="22"/>
          <w:szCs w:val="22"/>
        </w:rPr>
        <w:t>obličejový štít.</w:t>
      </w:r>
    </w:p>
    <w:p w:rsidR="009F53C1" w:rsidRDefault="009F53C1" w:rsidP="0090792B">
      <w:pPr>
        <w:pStyle w:val="WW-Tekstpodstawowywcity2"/>
        <w:ind w:left="1191" w:hanging="1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P302 + P352 - </w:t>
      </w:r>
      <w:r w:rsidRPr="009F53C1">
        <w:rPr>
          <w:sz w:val="22"/>
          <w:szCs w:val="22"/>
        </w:rPr>
        <w:t>PŘI STYKU S KŮŽÍ:</w:t>
      </w:r>
      <w:r>
        <w:rPr>
          <w:sz w:val="22"/>
          <w:szCs w:val="22"/>
        </w:rPr>
        <w:t xml:space="preserve"> </w:t>
      </w:r>
      <w:r w:rsidRPr="009F53C1">
        <w:rPr>
          <w:sz w:val="22"/>
          <w:szCs w:val="22"/>
        </w:rPr>
        <w:t>Omyjte velkým množstvím vody a mýdla.</w:t>
      </w:r>
    </w:p>
    <w:p w:rsidR="009F53C1" w:rsidRDefault="009F53C1" w:rsidP="0090792B">
      <w:pPr>
        <w:pStyle w:val="WW-Tekstpodstawowywcity2"/>
        <w:ind w:left="1191" w:hanging="1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P333 + P313 - </w:t>
      </w:r>
      <w:r w:rsidRPr="009F53C1">
        <w:rPr>
          <w:sz w:val="22"/>
          <w:szCs w:val="22"/>
        </w:rPr>
        <w:t>Při podráždění kůže nebo vyrážce:</w:t>
      </w:r>
      <w:r>
        <w:rPr>
          <w:sz w:val="22"/>
          <w:szCs w:val="22"/>
        </w:rPr>
        <w:t xml:space="preserve"> </w:t>
      </w:r>
      <w:r w:rsidRPr="009F53C1">
        <w:rPr>
          <w:sz w:val="22"/>
          <w:szCs w:val="22"/>
        </w:rPr>
        <w:t>Vyhledejte lékařskou pomoc</w:t>
      </w:r>
      <w:r>
        <w:rPr>
          <w:sz w:val="22"/>
          <w:szCs w:val="22"/>
        </w:rPr>
        <w:t xml:space="preserve"> </w:t>
      </w:r>
      <w:r w:rsidRPr="009F53C1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9F53C1">
        <w:rPr>
          <w:sz w:val="22"/>
          <w:szCs w:val="22"/>
        </w:rPr>
        <w:t>ošetření.</w:t>
      </w:r>
    </w:p>
    <w:p w:rsidR="009F53C1" w:rsidRDefault="009F53C1" w:rsidP="0090792B">
      <w:pPr>
        <w:pStyle w:val="WW-Tekstpodstawowywcity2"/>
        <w:ind w:left="1191" w:hanging="1181"/>
        <w:jc w:val="both"/>
        <w:rPr>
          <w:sz w:val="22"/>
          <w:szCs w:val="22"/>
        </w:rPr>
      </w:pPr>
      <w:r>
        <w:rPr>
          <w:sz w:val="22"/>
          <w:szCs w:val="22"/>
        </w:rPr>
        <w:t>P362</w:t>
      </w:r>
      <w:r w:rsidRPr="009F53C1">
        <w:rPr>
          <w:sz w:val="22"/>
          <w:szCs w:val="22"/>
        </w:rPr>
        <w:t xml:space="preserve"> - Kontaminovaný oděv svlékněte a před opětovným použitím ho vyperte.</w:t>
      </w:r>
    </w:p>
    <w:p w:rsidR="009F53C1" w:rsidRDefault="009F53C1" w:rsidP="0090792B">
      <w:pPr>
        <w:pStyle w:val="WW-Tekstpodstawowywcity2"/>
        <w:ind w:left="1191" w:hanging="1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P391 - </w:t>
      </w:r>
      <w:r w:rsidRPr="009F53C1">
        <w:rPr>
          <w:sz w:val="22"/>
          <w:szCs w:val="22"/>
        </w:rPr>
        <w:t>Uniklý produkt seberte.</w:t>
      </w:r>
    </w:p>
    <w:p w:rsidR="009F53C1" w:rsidRPr="007C098C" w:rsidRDefault="009F53C1" w:rsidP="0090792B">
      <w:pPr>
        <w:pStyle w:val="WW-Tekstpodstawowywcity2"/>
        <w:ind w:left="1191" w:hanging="1181"/>
        <w:jc w:val="both"/>
        <w:rPr>
          <w:sz w:val="22"/>
          <w:szCs w:val="22"/>
        </w:rPr>
      </w:pPr>
      <w:r w:rsidRPr="007C098C">
        <w:rPr>
          <w:sz w:val="22"/>
          <w:szCs w:val="22"/>
        </w:rPr>
        <w:t>P501 - Odstraňte obsah/obal v souladu se zákonem.</w:t>
      </w:r>
    </w:p>
    <w:p w:rsidR="009F53C1" w:rsidRPr="007C098C" w:rsidRDefault="009F53C1" w:rsidP="0090792B">
      <w:pPr>
        <w:pStyle w:val="WW-Tekstpodstawowywcity2"/>
        <w:ind w:left="1191" w:hanging="1181"/>
        <w:jc w:val="both"/>
        <w:rPr>
          <w:sz w:val="22"/>
          <w:szCs w:val="22"/>
        </w:rPr>
      </w:pPr>
    </w:p>
    <w:p w:rsidR="00464B78" w:rsidRPr="009F53C1" w:rsidRDefault="009F53C1" w:rsidP="00464B78">
      <w:pPr>
        <w:pStyle w:val="WW-Footer"/>
        <w:jc w:val="both"/>
        <w:rPr>
          <w:b/>
          <w:sz w:val="22"/>
          <w:szCs w:val="22"/>
          <w:lang w:val="cs-CZ"/>
        </w:rPr>
      </w:pPr>
      <w:r w:rsidRPr="009F53C1">
        <w:rPr>
          <w:b/>
          <w:sz w:val="22"/>
          <w:szCs w:val="22"/>
          <w:lang w:val="cs-CZ"/>
        </w:rPr>
        <w:t>Upozornění: produkt je toxický pro včely.</w:t>
      </w:r>
    </w:p>
    <w:p w:rsidR="00464B78" w:rsidRPr="009A3F8A" w:rsidRDefault="00464B78" w:rsidP="00464B78">
      <w:pPr>
        <w:pStyle w:val="WW-Footer"/>
        <w:jc w:val="both"/>
        <w:rPr>
          <w:sz w:val="22"/>
          <w:szCs w:val="22"/>
          <w:lang w:val="cs-CZ"/>
        </w:rPr>
      </w:pPr>
    </w:p>
    <w:p w:rsidR="007C098C" w:rsidRPr="007C098C" w:rsidRDefault="007C098C" w:rsidP="007C098C">
      <w:pPr>
        <w:snapToGrid w:val="0"/>
        <w:spacing w:line="240" w:lineRule="auto"/>
        <w:jc w:val="both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7C098C">
        <w:rPr>
          <w:rFonts w:ascii="Times New Roman" w:eastAsia="Arial" w:hAnsi="Times New Roman" w:cs="Times New Roman"/>
          <w:b/>
          <w:bCs/>
          <w:sz w:val="20"/>
          <w:szCs w:val="20"/>
        </w:rPr>
        <w:t>Účinná složka/nebezpečná složka:</w:t>
      </w:r>
      <w:r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</w:p>
    <w:p w:rsidR="009F53C1" w:rsidRPr="00B31D79" w:rsidRDefault="009F53C1" w:rsidP="009F53C1">
      <w:pPr>
        <w:tabs>
          <w:tab w:val="left" w:pos="1414"/>
          <w:tab w:val="left" w:pos="2854"/>
          <w:tab w:val="left" w:pos="4114"/>
          <w:tab w:val="left" w:pos="5734"/>
        </w:tabs>
        <w:snapToGrid w:val="0"/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31D7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permet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hrin</w:t>
      </w:r>
      <w:proofErr w:type="spellEnd"/>
      <w:r w:rsidRPr="00B31D7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B31D79">
        <w:rPr>
          <w:rFonts w:ascii="Times New Roman" w:hAnsi="Times New Roman"/>
          <w:sz w:val="20"/>
          <w:szCs w:val="20"/>
        </w:rPr>
        <w:t>200 g/dm</w:t>
      </w:r>
      <w:r w:rsidRPr="00B31D79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9A3F8A" w:rsidRPr="009A3F8A" w:rsidRDefault="009A3F8A" w:rsidP="0090792B">
      <w:pPr>
        <w:pStyle w:val="WW-Tekstpodstawowywcity2"/>
        <w:ind w:left="1191" w:hanging="1181"/>
        <w:jc w:val="both"/>
        <w:rPr>
          <w:sz w:val="22"/>
          <w:szCs w:val="22"/>
        </w:rPr>
      </w:pPr>
    </w:p>
    <w:p w:rsidR="007C098C" w:rsidRPr="007C098C" w:rsidRDefault="007C098C" w:rsidP="007C098C">
      <w:pPr>
        <w:tabs>
          <w:tab w:val="left" w:pos="1414"/>
        </w:tabs>
        <w:suppressAutoHyphens/>
        <w:spacing w:after="0" w:line="240" w:lineRule="auto"/>
        <w:ind w:left="1191" w:hanging="118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C098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Upozornění</w:t>
      </w:r>
      <w:r w:rsidRPr="007C098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7C098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7C098C" w:rsidRPr="007C098C" w:rsidRDefault="007C098C" w:rsidP="007C098C">
      <w:pPr>
        <w:suppressAutoHyphens/>
        <w:spacing w:after="0" w:line="240" w:lineRule="auto"/>
        <w:ind w:left="1191" w:hanging="118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098C">
        <w:rPr>
          <w:rFonts w:ascii="Times New Roman" w:eastAsia="Times New Roman" w:hAnsi="Times New Roman" w:cs="Times New Roman"/>
          <w:sz w:val="20"/>
          <w:szCs w:val="20"/>
          <w:lang w:eastAsia="ar-SA"/>
        </w:rPr>
        <w:t>Výrobce neodpovídá za škody vzniklé na základě neodborného, předpisům neodpovídajícího</w:t>
      </w:r>
    </w:p>
    <w:p w:rsidR="007C098C" w:rsidRPr="007C098C" w:rsidRDefault="007C098C" w:rsidP="007C098C">
      <w:pPr>
        <w:suppressAutoHyphens/>
        <w:spacing w:after="0" w:line="240" w:lineRule="auto"/>
        <w:ind w:left="1191" w:hanging="118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098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skladování a použití přípravku. Při dodržení skladovacích podmínek v originálních nepoškozených obalech </w:t>
      </w:r>
    </w:p>
    <w:p w:rsidR="007C098C" w:rsidRPr="007C098C" w:rsidRDefault="007C098C" w:rsidP="007C098C">
      <w:pPr>
        <w:suppressAutoHyphens/>
        <w:spacing w:after="0" w:line="240" w:lineRule="auto"/>
        <w:ind w:left="1191" w:hanging="118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C098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 </w:t>
      </w:r>
      <w:r w:rsidRPr="007C098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doba použitelnosti přípravku 3 roky od data výroby.</w:t>
      </w:r>
    </w:p>
    <w:p w:rsidR="00E904AA" w:rsidRDefault="00E904AA" w:rsidP="00E904AA">
      <w:pPr>
        <w:tabs>
          <w:tab w:val="left" w:pos="2427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C098C" w:rsidRPr="007C098C" w:rsidRDefault="007C098C" w:rsidP="00E904AA">
      <w:pPr>
        <w:tabs>
          <w:tab w:val="left" w:pos="2427"/>
        </w:tabs>
        <w:spacing w:line="240" w:lineRule="auto"/>
        <w:rPr>
          <w:rFonts w:cs="Times New Roman"/>
          <w:sz w:val="20"/>
          <w:szCs w:val="20"/>
        </w:rPr>
      </w:pPr>
      <w:r w:rsidRPr="007C098C">
        <w:rPr>
          <w:rFonts w:ascii="Times New Roman" w:hAnsi="Times New Roman" w:cs="Times New Roman"/>
          <w:b/>
          <w:sz w:val="20"/>
          <w:szCs w:val="20"/>
        </w:rPr>
        <w:t>Používejte biocidní přípravky bezpečně! Před použitím si vždy přečtěte údaje na obalu a připojené informace o přípravku!</w:t>
      </w:r>
    </w:p>
    <w:p w:rsidR="009A3F8A" w:rsidRPr="009A3F8A" w:rsidRDefault="009A3F8A" w:rsidP="007C098C">
      <w:pPr>
        <w:pStyle w:val="WW-Tekstpodstawowywcity2"/>
        <w:ind w:left="1191" w:hanging="1181"/>
        <w:jc w:val="both"/>
        <w:rPr>
          <w:sz w:val="22"/>
          <w:szCs w:val="22"/>
        </w:rPr>
      </w:pPr>
    </w:p>
    <w:sectPr w:rsidR="009A3F8A" w:rsidRPr="009A3F8A" w:rsidSect="00085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EUAlbertina">
    <w:altName w:val="Times New Roman"/>
    <w:charset w:val="EE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4C78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CCA1B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FA80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F6A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DC0B2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488A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598B5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9A0E8E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1DD60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586A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singleLevel"/>
    <w:tmpl w:val="3B36D7DE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02C8A"/>
    <w:rsid w:val="00021B9C"/>
    <w:rsid w:val="000249B7"/>
    <w:rsid w:val="00053C1A"/>
    <w:rsid w:val="00063DFA"/>
    <w:rsid w:val="0007712B"/>
    <w:rsid w:val="00085CE6"/>
    <w:rsid w:val="000A237D"/>
    <w:rsid w:val="00127EB6"/>
    <w:rsid w:val="00170442"/>
    <w:rsid w:val="001A3347"/>
    <w:rsid w:val="001A40EF"/>
    <w:rsid w:val="001D0FC6"/>
    <w:rsid w:val="001D406A"/>
    <w:rsid w:val="002441A7"/>
    <w:rsid w:val="0025279D"/>
    <w:rsid w:val="00263C92"/>
    <w:rsid w:val="002B7F9F"/>
    <w:rsid w:val="002C6377"/>
    <w:rsid w:val="00363F91"/>
    <w:rsid w:val="00374E10"/>
    <w:rsid w:val="00390DC6"/>
    <w:rsid w:val="00393001"/>
    <w:rsid w:val="00396A63"/>
    <w:rsid w:val="00397F72"/>
    <w:rsid w:val="003A2F13"/>
    <w:rsid w:val="00402C8A"/>
    <w:rsid w:val="00403488"/>
    <w:rsid w:val="00435CAF"/>
    <w:rsid w:val="00440C62"/>
    <w:rsid w:val="00447730"/>
    <w:rsid w:val="00464B78"/>
    <w:rsid w:val="00474CA4"/>
    <w:rsid w:val="00493A24"/>
    <w:rsid w:val="004C4DFD"/>
    <w:rsid w:val="004F65CE"/>
    <w:rsid w:val="00512E0D"/>
    <w:rsid w:val="005141FA"/>
    <w:rsid w:val="00514999"/>
    <w:rsid w:val="0059112B"/>
    <w:rsid w:val="005A0382"/>
    <w:rsid w:val="005C072D"/>
    <w:rsid w:val="005F6747"/>
    <w:rsid w:val="006240BB"/>
    <w:rsid w:val="00640342"/>
    <w:rsid w:val="0065257E"/>
    <w:rsid w:val="006D5157"/>
    <w:rsid w:val="00735251"/>
    <w:rsid w:val="00766621"/>
    <w:rsid w:val="00771EBA"/>
    <w:rsid w:val="0078209A"/>
    <w:rsid w:val="00783047"/>
    <w:rsid w:val="007B55F7"/>
    <w:rsid w:val="007C098C"/>
    <w:rsid w:val="0081015A"/>
    <w:rsid w:val="00811663"/>
    <w:rsid w:val="00830742"/>
    <w:rsid w:val="008716D0"/>
    <w:rsid w:val="00871DEB"/>
    <w:rsid w:val="008A052D"/>
    <w:rsid w:val="008B31ED"/>
    <w:rsid w:val="008B5C20"/>
    <w:rsid w:val="008D540D"/>
    <w:rsid w:val="0090792B"/>
    <w:rsid w:val="0092711B"/>
    <w:rsid w:val="009374A0"/>
    <w:rsid w:val="0094649C"/>
    <w:rsid w:val="00950D47"/>
    <w:rsid w:val="009A3F8A"/>
    <w:rsid w:val="009B234E"/>
    <w:rsid w:val="009B5284"/>
    <w:rsid w:val="009F255A"/>
    <w:rsid w:val="009F2F04"/>
    <w:rsid w:val="009F53C1"/>
    <w:rsid w:val="00A028D8"/>
    <w:rsid w:val="00A31C1F"/>
    <w:rsid w:val="00A5463E"/>
    <w:rsid w:val="00A730C3"/>
    <w:rsid w:val="00AA7CE7"/>
    <w:rsid w:val="00AC0C87"/>
    <w:rsid w:val="00AD4339"/>
    <w:rsid w:val="00B17330"/>
    <w:rsid w:val="00B26BB1"/>
    <w:rsid w:val="00BC307F"/>
    <w:rsid w:val="00BD264D"/>
    <w:rsid w:val="00BE1493"/>
    <w:rsid w:val="00C13D77"/>
    <w:rsid w:val="00C61063"/>
    <w:rsid w:val="00C727AB"/>
    <w:rsid w:val="00C83289"/>
    <w:rsid w:val="00C841FA"/>
    <w:rsid w:val="00C84F27"/>
    <w:rsid w:val="00C906B5"/>
    <w:rsid w:val="00CD724B"/>
    <w:rsid w:val="00CE1BB0"/>
    <w:rsid w:val="00D63F2C"/>
    <w:rsid w:val="00D66623"/>
    <w:rsid w:val="00D736B0"/>
    <w:rsid w:val="00DF6C85"/>
    <w:rsid w:val="00E077FD"/>
    <w:rsid w:val="00E12C1E"/>
    <w:rsid w:val="00E2290E"/>
    <w:rsid w:val="00E64E9A"/>
    <w:rsid w:val="00E677AD"/>
    <w:rsid w:val="00E904AA"/>
    <w:rsid w:val="00E9304C"/>
    <w:rsid w:val="00EA34E7"/>
    <w:rsid w:val="00EE6591"/>
    <w:rsid w:val="00F143CC"/>
    <w:rsid w:val="00F949CC"/>
    <w:rsid w:val="00FC16C5"/>
    <w:rsid w:val="00FE3795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2C8A"/>
    <w:pPr>
      <w:spacing w:after="200" w:line="276" w:lineRule="auto"/>
    </w:pPr>
    <w:rPr>
      <w:rFonts w:cs="Calibri"/>
      <w:sz w:val="22"/>
      <w:szCs w:val="22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402C8A"/>
    <w:rPr>
      <w:color w:val="0000FF"/>
      <w:u w:val="single"/>
    </w:rPr>
  </w:style>
  <w:style w:type="paragraph" w:customStyle="1" w:styleId="WW-Footer">
    <w:name w:val="WW-Footer"/>
    <w:rsid w:val="00402C8A"/>
    <w:pPr>
      <w:suppressAutoHyphens/>
      <w:autoSpaceDE w:val="0"/>
    </w:pPr>
    <w:rPr>
      <w:rFonts w:ascii="Times New Roman" w:eastAsia="Times New Roman" w:hAnsi="Times New Roman"/>
      <w:color w:val="000000"/>
      <w:lang w:eastAsia="ar-SA"/>
    </w:rPr>
  </w:style>
  <w:style w:type="paragraph" w:customStyle="1" w:styleId="WW-Tekstpodstawowywcity2">
    <w:name w:val="WW-Tekst podstawowy wcięty 2"/>
    <w:basedOn w:val="Normln"/>
    <w:rsid w:val="00402C8A"/>
    <w:pPr>
      <w:suppressAutoHyphens/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ableContents11111">
    <w:name w:val="WW-Table Contents11111"/>
    <w:basedOn w:val="Zkladntext"/>
    <w:uiPriority w:val="99"/>
    <w:rsid w:val="00402C8A"/>
  </w:style>
  <w:style w:type="paragraph" w:styleId="Zkladntextodsazen">
    <w:name w:val="Body Text Indent"/>
    <w:basedOn w:val="Normln"/>
    <w:link w:val="ZkladntextodsazenChar"/>
    <w:uiPriority w:val="99"/>
    <w:rsid w:val="00402C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02C8A"/>
    <w:rPr>
      <w:rFonts w:ascii="Calibri" w:hAnsi="Calibri" w:cs="Calibri"/>
    </w:rPr>
  </w:style>
  <w:style w:type="character" w:customStyle="1" w:styleId="apple-style-span">
    <w:name w:val="apple-style-span"/>
    <w:basedOn w:val="Standardnpsmoodstavce"/>
    <w:uiPriority w:val="99"/>
    <w:rsid w:val="00402C8A"/>
  </w:style>
  <w:style w:type="paragraph" w:styleId="Zkladntext">
    <w:name w:val="Body Text"/>
    <w:basedOn w:val="Normln"/>
    <w:link w:val="ZkladntextChar"/>
    <w:uiPriority w:val="99"/>
    <w:semiHidden/>
    <w:rsid w:val="00402C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02C8A"/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rsid w:val="0040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02C8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F143CC"/>
    <w:pPr>
      <w:tabs>
        <w:tab w:val="center" w:pos="4536"/>
        <w:tab w:val="right" w:pos="9072"/>
      </w:tabs>
      <w:suppressAutoHyphens/>
      <w:spacing w:after="0" w:line="240" w:lineRule="auto"/>
    </w:pPr>
    <w:rPr>
      <w:rFonts w:cs="Times New Roman"/>
      <w:sz w:val="24"/>
      <w:szCs w:val="24"/>
      <w:lang w:eastAsia="ar-SA"/>
    </w:rPr>
  </w:style>
  <w:style w:type="character" w:customStyle="1" w:styleId="HeaderChar">
    <w:name w:val="Header Char"/>
    <w:basedOn w:val="Standardnpsmoodstavce"/>
    <w:uiPriority w:val="99"/>
    <w:semiHidden/>
    <w:locked/>
    <w:rsid w:val="00063DFA"/>
    <w:rPr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F143CC"/>
    <w:rPr>
      <w:sz w:val="24"/>
      <w:szCs w:val="24"/>
      <w:lang w:val="cs-CZ" w:eastAsia="ar-SA" w:bidi="ar-SA"/>
    </w:rPr>
  </w:style>
  <w:style w:type="paragraph" w:customStyle="1" w:styleId="WW-Tekstpodstawowywcity3">
    <w:name w:val="WW-Tekst podstawowy wcięty 3"/>
    <w:basedOn w:val="Normln"/>
    <w:uiPriority w:val="99"/>
    <w:rsid w:val="00FC16C5"/>
    <w:pPr>
      <w:suppressAutoHyphens/>
      <w:spacing w:after="0" w:line="240" w:lineRule="auto"/>
      <w:ind w:left="540"/>
      <w:jc w:val="both"/>
    </w:pPr>
    <w:rPr>
      <w:rFonts w:cs="Times New Roman"/>
      <w:sz w:val="20"/>
      <w:szCs w:val="20"/>
      <w:lang w:eastAsia="ar-SA"/>
    </w:rPr>
  </w:style>
  <w:style w:type="paragraph" w:styleId="Bezmezer">
    <w:name w:val="No Spacing"/>
    <w:uiPriority w:val="1"/>
    <w:qFormat/>
    <w:rsid w:val="00263C92"/>
    <w:rPr>
      <w:rFonts w:cs="Calibri"/>
      <w:sz w:val="22"/>
      <w:szCs w:val="22"/>
      <w:lang w:val="cs-CZ" w:eastAsia="en-US"/>
    </w:rPr>
  </w:style>
  <w:style w:type="paragraph" w:customStyle="1" w:styleId="Standard">
    <w:name w:val="Standard"/>
    <w:rsid w:val="00127EB6"/>
    <w:pPr>
      <w:suppressAutoHyphens/>
      <w:autoSpaceDN w:val="0"/>
      <w:textAlignment w:val="baseline"/>
    </w:pPr>
    <w:rPr>
      <w:rFonts w:ascii="Arial" w:eastAsia="Times New Roman" w:hAnsi="Arial" w:cs="Arial"/>
      <w:b/>
      <w:i/>
      <w:kern w:val="3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asplant.com.pl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image" Target="media/image1.wmf"/><Relationship Id="rId12" Type="http://schemas.openxmlformats.org/officeDocument/2006/relationships/hyperlink" Target="http://www.krejsashop.cz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rejsashop.cz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hyperlink" Target="http://www.asplant.com.pl/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D8EA4-37EA-4E0D-B85B-3D681460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1497</Words>
  <Characters>8838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Treść oznakowania opakowania</vt:lpstr>
      <vt:lpstr>Treść oznakowania opakowania</vt:lpstr>
    </vt:vector>
  </TitlesOfParts>
  <Company>GROY group</Company>
  <LinksUpToDate>false</LinksUpToDate>
  <CharactersWithSpaces>10315</CharactersWithSpaces>
  <SharedDoc>false</SharedDoc>
  <HLinks>
    <vt:vector size="24" baseType="variant"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http://www.krejsashop.cz/</vt:lpwstr>
      </vt:variant>
      <vt:variant>
        <vt:lpwstr/>
      </vt:variant>
      <vt:variant>
        <vt:i4>3080196</vt:i4>
      </vt:variant>
      <vt:variant>
        <vt:i4>6</vt:i4>
      </vt:variant>
      <vt:variant>
        <vt:i4>0</vt:i4>
      </vt:variant>
      <vt:variant>
        <vt:i4>5</vt:i4>
      </vt:variant>
      <vt:variant>
        <vt:lpwstr>mailto:info@krejsashop.cz</vt:lpwstr>
      </vt:variant>
      <vt:variant>
        <vt:lpwstr/>
      </vt:variant>
      <vt:variant>
        <vt:i4>8257570</vt:i4>
      </vt:variant>
      <vt:variant>
        <vt:i4>3</vt:i4>
      </vt:variant>
      <vt:variant>
        <vt:i4>0</vt:i4>
      </vt:variant>
      <vt:variant>
        <vt:i4>5</vt:i4>
      </vt:variant>
      <vt:variant>
        <vt:lpwstr>http://www.asplant.com.pl/</vt:lpwstr>
      </vt:variant>
      <vt:variant>
        <vt:lpwstr/>
      </vt:variant>
      <vt:variant>
        <vt:i4>6291471</vt:i4>
      </vt:variant>
      <vt:variant>
        <vt:i4>0</vt:i4>
      </vt:variant>
      <vt:variant>
        <vt:i4>0</vt:i4>
      </vt:variant>
      <vt:variant>
        <vt:i4>5</vt:i4>
      </vt:variant>
      <vt:variant>
        <vt:lpwstr>mailto:biuro@asplant.com.pl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Treść oznakowania opakowania</dc:title>
  <dc:creator>EDWARD</dc:creator>
  <cp:lastModifiedBy>Milos</cp:lastModifiedBy>
  <cp:revision>12</cp:revision>
  <cp:lastPrinted>2011-10-26T20:44:00Z</cp:lastPrinted>
  <dcterms:created xsi:type="dcterms:W3CDTF">2014-12-12T14:20:00Z</dcterms:created>
  <dcterms:modified xsi:type="dcterms:W3CDTF">2015-05-06T10:01:00Z</dcterms:modified>
</cp:coreProperties>
</file>